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______</w:t>
            </w:r>
            <w:r w:rsidR="00296254" w:rsidRPr="00296254">
              <w:rPr>
                <w:rFonts w:ascii="Arial" w:hAnsi="Arial" w:cs="Arial"/>
                <w:sz w:val="22"/>
                <w:szCs w:val="22"/>
              </w:rPr>
              <w:t>06/3</w:t>
            </w:r>
            <w:r w:rsidRPr="009E18B7">
              <w:rPr>
                <w:rFonts w:ascii="Arial" w:hAnsi="Arial" w:cs="Arial"/>
                <w:sz w:val="22"/>
                <w:szCs w:val="22"/>
              </w:rPr>
              <w:t>_________</w:t>
            </w:r>
            <w:r>
              <w:rPr>
                <w:rFonts w:ascii="Arial" w:hAnsi="Arial" w:cs="Arial"/>
                <w:sz w:val="22"/>
                <w:szCs w:val="22"/>
              </w:rPr>
              <w:t xml:space="preserve"> </w:t>
            </w:r>
          </w:p>
          <w:p w:rsidR="009E18B7" w:rsidRPr="009E18B7" w:rsidRDefault="009E18B7" w:rsidP="00296254">
            <w:pPr>
              <w:pStyle w:val="afa"/>
              <w:jc w:val="right"/>
              <w:rPr>
                <w:rFonts w:ascii="Arial" w:hAnsi="Arial" w:cs="Arial"/>
                <w:sz w:val="22"/>
                <w:szCs w:val="22"/>
              </w:rPr>
            </w:pPr>
            <w:r w:rsidRPr="009E18B7">
              <w:rPr>
                <w:rFonts w:ascii="Arial" w:hAnsi="Arial" w:cs="Arial"/>
                <w:sz w:val="22"/>
                <w:szCs w:val="22"/>
              </w:rPr>
              <w:t>«__</w:t>
            </w:r>
            <w:r w:rsidR="00296254">
              <w:rPr>
                <w:rFonts w:ascii="Arial" w:hAnsi="Arial" w:cs="Arial"/>
                <w:sz w:val="22"/>
                <w:szCs w:val="22"/>
                <w:lang w:val="en-US"/>
              </w:rPr>
              <w:t>11</w:t>
            </w:r>
            <w:r w:rsidRPr="009E18B7">
              <w:rPr>
                <w:rFonts w:ascii="Arial" w:hAnsi="Arial" w:cs="Arial"/>
                <w:sz w:val="22"/>
                <w:szCs w:val="22"/>
              </w:rPr>
              <w:t>__» ___</w:t>
            </w:r>
            <w:r w:rsidR="00296254">
              <w:rPr>
                <w:rFonts w:ascii="Arial" w:hAnsi="Arial" w:cs="Arial"/>
                <w:sz w:val="22"/>
                <w:szCs w:val="22"/>
                <w:lang w:val="en-US"/>
              </w:rPr>
              <w:t>02</w:t>
            </w:r>
            <w:r w:rsidRPr="009E18B7">
              <w:rPr>
                <w:rFonts w:ascii="Arial" w:hAnsi="Arial" w:cs="Arial"/>
                <w:sz w:val="22"/>
                <w:szCs w:val="22"/>
              </w:rPr>
              <w:t xml:space="preserve">___  </w:t>
            </w:r>
            <w:r w:rsidR="00FE46A7">
              <w:rPr>
                <w:rFonts w:ascii="Arial" w:hAnsi="Arial" w:cs="Arial"/>
                <w:sz w:val="22"/>
                <w:szCs w:val="22"/>
              </w:rPr>
              <w:t>_</w:t>
            </w:r>
            <w:r w:rsidR="00296254">
              <w:rPr>
                <w:rFonts w:ascii="Arial" w:hAnsi="Arial" w:cs="Arial"/>
                <w:sz w:val="22"/>
                <w:szCs w:val="22"/>
                <w:lang w:val="en-US"/>
              </w:rPr>
              <w:t>2016</w:t>
            </w:r>
            <w:r w:rsidRPr="009E18B7">
              <w:rPr>
                <w:rFonts w:ascii="Arial" w:hAnsi="Arial" w:cs="Arial"/>
                <w:sz w:val="22"/>
                <w:szCs w:val="22"/>
              </w:rPr>
              <w:t>_____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E32EBF">
        <w:rPr>
          <w:rFonts w:cs="Arial"/>
          <w:b/>
          <w:szCs w:val="22"/>
        </w:rPr>
        <w:t xml:space="preserve">ПДО № </w:t>
      </w:r>
      <w:r w:rsidR="00E32EBF" w:rsidRPr="00E32EBF">
        <w:rPr>
          <w:rFonts w:cs="Arial"/>
          <w:b/>
          <w:szCs w:val="22"/>
        </w:rPr>
        <w:t>006</w:t>
      </w:r>
      <w:r w:rsidRPr="00E32EBF">
        <w:rPr>
          <w:rFonts w:cs="Arial"/>
          <w:b/>
          <w:szCs w:val="22"/>
        </w:rPr>
        <w:t>Т-СН-201</w:t>
      </w:r>
      <w:r w:rsidR="006A4311" w:rsidRPr="00E32EBF">
        <w:rPr>
          <w:rFonts w:cs="Arial"/>
          <w:b/>
          <w:szCs w:val="22"/>
        </w:rPr>
        <w:t>6</w:t>
      </w:r>
      <w:r w:rsidRPr="00E32EBF">
        <w:rPr>
          <w:rFonts w:cs="Arial"/>
          <w:b/>
          <w:szCs w:val="22"/>
        </w:rPr>
        <w:t xml:space="preserve"> от «_</w:t>
      </w:r>
      <w:r w:rsidR="00296254">
        <w:rPr>
          <w:rFonts w:cs="Arial"/>
          <w:b/>
          <w:szCs w:val="22"/>
          <w:lang w:val="en-US"/>
        </w:rPr>
        <w:t>11</w:t>
      </w:r>
      <w:r w:rsidRPr="00E32EBF">
        <w:rPr>
          <w:rFonts w:cs="Arial"/>
          <w:b/>
          <w:szCs w:val="22"/>
        </w:rPr>
        <w:t xml:space="preserve">__» </w:t>
      </w:r>
      <w:r w:rsidR="006A4311" w:rsidRPr="00E32EBF">
        <w:rPr>
          <w:rFonts w:cs="Arial"/>
          <w:b/>
          <w:szCs w:val="22"/>
        </w:rPr>
        <w:t>___</w:t>
      </w:r>
      <w:r w:rsidR="00296254">
        <w:rPr>
          <w:rFonts w:cs="Arial"/>
          <w:b/>
          <w:szCs w:val="22"/>
          <w:lang w:val="en-US"/>
        </w:rPr>
        <w:t>02</w:t>
      </w:r>
      <w:r w:rsidR="006A4311" w:rsidRPr="00E32EBF">
        <w:rPr>
          <w:rFonts w:cs="Arial"/>
          <w:b/>
          <w:szCs w:val="22"/>
        </w:rPr>
        <w:t>___ 201</w:t>
      </w:r>
      <w:r w:rsidR="00E32EBF">
        <w:rPr>
          <w:rFonts w:cs="Arial"/>
          <w:b/>
          <w:szCs w:val="22"/>
        </w:rPr>
        <w:t>6</w:t>
      </w:r>
      <w:r w:rsidRPr="00E32EBF">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на поставку МТР</w:t>
      </w:r>
      <w:r w:rsidR="00BF4B51">
        <w:rPr>
          <w:rFonts w:cs="Arial"/>
          <w:szCs w:val="22"/>
        </w:rPr>
        <w:t>:</w:t>
      </w:r>
      <w:r w:rsidRPr="00BA5AEC">
        <w:rPr>
          <w:rFonts w:cs="Arial"/>
          <w:szCs w:val="22"/>
        </w:rPr>
        <w:t xml:space="preserve">  </w:t>
      </w:r>
    </w:p>
    <w:p w:rsidR="006A4311" w:rsidRDefault="006A4311" w:rsidP="00B06BB1">
      <w:pPr>
        <w:ind w:firstLine="720"/>
        <w:jc w:val="center"/>
        <w:rPr>
          <w:rFonts w:cs="Arial"/>
          <w:b/>
          <w:szCs w:val="22"/>
        </w:rPr>
      </w:pPr>
      <w:r>
        <w:rPr>
          <w:rFonts w:cs="Arial"/>
          <w:b/>
          <w:szCs w:val="22"/>
        </w:rPr>
        <w:t xml:space="preserve">Щита управления электродвигателем насоса ЩУ-10Н8 УПС </w:t>
      </w:r>
    </w:p>
    <w:p w:rsidR="00B06BB1" w:rsidRDefault="006A4311" w:rsidP="00B06BB1">
      <w:pPr>
        <w:ind w:firstLine="720"/>
        <w:jc w:val="center"/>
        <w:rPr>
          <w:rFonts w:cs="Arial"/>
          <w:szCs w:val="22"/>
        </w:rPr>
      </w:pPr>
      <w:r w:rsidRPr="00B8123D">
        <w:rPr>
          <w:rFonts w:cs="Arial"/>
          <w:szCs w:val="22"/>
        </w:rPr>
        <w:t>для О</w:t>
      </w:r>
      <w:r>
        <w:rPr>
          <w:rFonts w:cs="Arial"/>
          <w:szCs w:val="22"/>
        </w:rPr>
        <w:t>А</w:t>
      </w:r>
      <w:r w:rsidRPr="00B8123D">
        <w:rPr>
          <w:rFonts w:cs="Arial"/>
          <w:szCs w:val="22"/>
        </w:rPr>
        <w:t>О «</w:t>
      </w:r>
      <w:proofErr w:type="spellStart"/>
      <w:r w:rsidRPr="00B8123D">
        <w:rPr>
          <w:rFonts w:cs="Arial"/>
          <w:szCs w:val="22"/>
        </w:rPr>
        <w:t>Славнефть</w:t>
      </w:r>
      <w:proofErr w:type="spellEnd"/>
      <w:r w:rsidRPr="00B8123D">
        <w:rPr>
          <w:rFonts w:cs="Arial"/>
          <w:szCs w:val="22"/>
        </w:rPr>
        <w:t>-</w:t>
      </w:r>
      <w:r>
        <w:rPr>
          <w:rFonts w:cs="Arial"/>
          <w:szCs w:val="22"/>
        </w:rPr>
        <w:t>ЯНОС</w:t>
      </w:r>
      <w:r w:rsidRPr="00B8123D">
        <w:rPr>
          <w:rFonts w:cs="Arial"/>
          <w:szCs w:val="22"/>
        </w:rPr>
        <w:t>»</w:t>
      </w:r>
    </w:p>
    <w:p w:rsidR="006A4311" w:rsidRPr="002D4B51" w:rsidRDefault="006A4311" w:rsidP="00B06BB1">
      <w:pPr>
        <w:ind w:firstLine="720"/>
        <w:jc w:val="center"/>
        <w:rPr>
          <w:rFonts w:cs="Arial"/>
          <w:b/>
          <w:szCs w:val="22"/>
        </w:rPr>
      </w:pPr>
    </w:p>
    <w:p w:rsidR="006A4311" w:rsidRDefault="006A4311" w:rsidP="006A4311">
      <w:pPr>
        <w:ind w:firstLine="720"/>
        <w:jc w:val="both"/>
        <w:rPr>
          <w:rFonts w:cs="Arial"/>
          <w:szCs w:val="22"/>
        </w:rPr>
      </w:pPr>
      <w:bookmarkStart w:id="0" w:name="_GoBack"/>
      <w:bookmarkEnd w:id="0"/>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Pr>
          <w:rFonts w:cs="Arial"/>
          <w:szCs w:val="22"/>
        </w:rPr>
        <w:t xml:space="preserve"> </w:t>
      </w:r>
      <w:r w:rsidRPr="008D08F2">
        <w:rPr>
          <w:rFonts w:cs="Arial"/>
          <w:b/>
          <w:szCs w:val="22"/>
        </w:rPr>
        <w:t xml:space="preserve">исходя из  минимальной </w:t>
      </w:r>
      <w:r>
        <w:rPr>
          <w:rFonts w:cs="Arial"/>
          <w:b/>
          <w:szCs w:val="22"/>
        </w:rPr>
        <w:t>цены</w:t>
      </w:r>
      <w:r w:rsidRPr="008D08F2">
        <w:rPr>
          <w:rFonts w:cs="Arial"/>
          <w:b/>
          <w:szCs w:val="22"/>
        </w:rPr>
        <w:t xml:space="preserve"> МТР при соответствии требованиям ПДО к контрагенту и МТР.</w:t>
      </w:r>
    </w:p>
    <w:p w:rsidR="006A4311" w:rsidRPr="00FB194B" w:rsidRDefault="006A4311" w:rsidP="006A4311">
      <w:pPr>
        <w:ind w:firstLine="720"/>
        <w:jc w:val="both"/>
        <w:rPr>
          <w:rFonts w:cs="Arial"/>
          <w:szCs w:val="22"/>
        </w:rPr>
      </w:pPr>
      <w:r w:rsidRPr="00FB194B">
        <w:rPr>
          <w:rFonts w:cs="Arial"/>
          <w:szCs w:val="22"/>
        </w:rPr>
        <w:t xml:space="preserve">Оферта может быть представлена на </w:t>
      </w:r>
      <w:r>
        <w:rPr>
          <w:rFonts w:cs="Arial"/>
          <w:szCs w:val="22"/>
        </w:rPr>
        <w:t>всю</w:t>
      </w:r>
      <w:r w:rsidRPr="00FB194B">
        <w:rPr>
          <w:rFonts w:cs="Arial"/>
          <w:szCs w:val="22"/>
        </w:rPr>
        <w:t xml:space="preserve"> номенклатур</w:t>
      </w:r>
      <w:r>
        <w:rPr>
          <w:rFonts w:cs="Arial"/>
          <w:szCs w:val="22"/>
        </w:rPr>
        <w:t>у</w:t>
      </w:r>
      <w:r w:rsidRPr="00FB194B">
        <w:rPr>
          <w:rFonts w:cs="Arial"/>
          <w:szCs w:val="22"/>
        </w:rPr>
        <w:t xml:space="preserve"> МТР, указанн</w:t>
      </w:r>
      <w:r>
        <w:rPr>
          <w:rFonts w:cs="Arial"/>
          <w:szCs w:val="22"/>
        </w:rPr>
        <w:t>ую</w:t>
      </w:r>
      <w:r w:rsidRPr="00FB194B">
        <w:rPr>
          <w:rFonts w:cs="Arial"/>
          <w:szCs w:val="22"/>
        </w:rPr>
        <w:t xml:space="preserve"> в Требованиях к предмету оферты. </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 xml:space="preserve">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w:t>
      </w:r>
      <w:r w:rsidR="006A4311">
        <w:rPr>
          <w:rFonts w:cs="Arial"/>
          <w:szCs w:val="22"/>
        </w:rPr>
        <w:t>к заключению договорах (форма 3</w:t>
      </w:r>
      <w:r w:rsidRPr="009F3EA0">
        <w:rPr>
          <w:rFonts w:cs="Arial"/>
          <w:szCs w:val="22"/>
        </w:rPr>
        <w:t>.).</w:t>
      </w:r>
    </w:p>
    <w:p w:rsidR="00B06BB1" w:rsidRPr="006A4311" w:rsidRDefault="00B06BB1" w:rsidP="006A431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00687FDC">
        <w:rPr>
          <w:rFonts w:cs="Arial"/>
          <w:b/>
          <w:szCs w:val="22"/>
        </w:rPr>
        <w:t>15</w:t>
      </w:r>
      <w:r w:rsidRPr="000428BB">
        <w:rPr>
          <w:rFonts w:cs="Arial"/>
          <w:b/>
          <w:szCs w:val="22"/>
        </w:rPr>
        <w:t xml:space="preserve"> </w:t>
      </w:r>
      <w:r w:rsidR="00687FDC">
        <w:rPr>
          <w:rFonts w:cs="Arial"/>
          <w:b/>
          <w:szCs w:val="22"/>
        </w:rPr>
        <w:t>апреля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lastRenderedPageBreak/>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w:t>
      </w:r>
      <w:r w:rsidR="00687FDC">
        <w:t xml:space="preserve">см. </w:t>
      </w:r>
      <w:r w:rsidR="00553EB1" w:rsidRPr="000E0E6D">
        <w:t>форм</w:t>
      </w:r>
      <w:r w:rsidR="00687FDC">
        <w:t>у</w:t>
      </w:r>
      <w:r w:rsidR="00553EB1" w:rsidRPr="000E0E6D">
        <w:t xml:space="preserve"> 2)</w:t>
      </w:r>
      <w:r w:rsidR="00BE7563" w:rsidRPr="000E0E6D">
        <w:rPr>
          <w:rFonts w:cs="Arial"/>
          <w:szCs w:val="22"/>
        </w:rPr>
        <w:t xml:space="preserve">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w:t>
      </w:r>
      <w:r w:rsidRPr="00E32EBF">
        <w:rPr>
          <w:rFonts w:cs="Arial"/>
          <w:szCs w:val="22"/>
        </w:rPr>
        <w:t xml:space="preserve">форме: «Предложение на ПДО </w:t>
      </w:r>
      <w:r w:rsidRPr="00E32EBF">
        <w:rPr>
          <w:rFonts w:cs="Arial"/>
        </w:rPr>
        <w:t xml:space="preserve">№ </w:t>
      </w:r>
      <w:r w:rsidR="00E32EBF" w:rsidRPr="00E32EBF">
        <w:rPr>
          <w:rFonts w:cs="Arial"/>
        </w:rPr>
        <w:t>006Т-СН-2016</w:t>
      </w:r>
      <w:r w:rsidRPr="00E32EBF">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«__</w:t>
      </w:r>
      <w:r w:rsidR="00296254" w:rsidRPr="00296254">
        <w:rPr>
          <w:rFonts w:cs="Arial"/>
          <w:b/>
          <w:szCs w:val="22"/>
        </w:rPr>
        <w:t>12</w:t>
      </w:r>
      <w:r w:rsidRPr="00BA5AEC">
        <w:rPr>
          <w:rFonts w:cs="Arial"/>
          <w:b/>
          <w:szCs w:val="22"/>
        </w:rPr>
        <w:t>__» __</w:t>
      </w:r>
      <w:r w:rsidR="00296254" w:rsidRPr="00296254">
        <w:rPr>
          <w:rFonts w:cs="Arial"/>
          <w:b/>
          <w:szCs w:val="22"/>
        </w:rPr>
        <w:t>02</w:t>
      </w:r>
      <w:r w:rsidRPr="00BA5AEC">
        <w:rPr>
          <w:rFonts w:cs="Arial"/>
          <w:b/>
          <w:szCs w:val="22"/>
        </w:rPr>
        <w:t>_____ _</w:t>
      </w:r>
      <w:r w:rsidR="00296254" w:rsidRPr="00296254">
        <w:rPr>
          <w:rFonts w:cs="Arial"/>
          <w:b/>
          <w:szCs w:val="22"/>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__</w:t>
      </w:r>
      <w:r w:rsidR="00296254" w:rsidRPr="00296254">
        <w:rPr>
          <w:rFonts w:cs="Arial"/>
          <w:b/>
          <w:szCs w:val="22"/>
        </w:rPr>
        <w:t>18</w:t>
      </w:r>
      <w:r w:rsidRPr="00BA5AEC">
        <w:rPr>
          <w:rFonts w:cs="Arial"/>
          <w:b/>
          <w:szCs w:val="22"/>
        </w:rPr>
        <w:t>_:</w:t>
      </w:r>
      <w:r w:rsidR="00296254">
        <w:rPr>
          <w:rFonts w:cs="Arial"/>
          <w:b/>
          <w:szCs w:val="22"/>
          <w:lang w:val="en-US"/>
        </w:rPr>
        <w:t>00</w:t>
      </w:r>
      <w:r w:rsidRPr="00BA5AEC">
        <w:rPr>
          <w:rFonts w:cs="Arial"/>
          <w:b/>
          <w:szCs w:val="22"/>
        </w:rPr>
        <w:t>___ «_</w:t>
      </w:r>
      <w:r w:rsidR="00296254">
        <w:rPr>
          <w:rFonts w:cs="Arial"/>
          <w:b/>
          <w:szCs w:val="22"/>
          <w:lang w:val="en-US"/>
        </w:rPr>
        <w:t>02</w:t>
      </w:r>
      <w:r w:rsidRPr="00BA5AEC">
        <w:rPr>
          <w:rFonts w:cs="Arial"/>
          <w:b/>
          <w:szCs w:val="22"/>
        </w:rPr>
        <w:t>___» __</w:t>
      </w:r>
      <w:r w:rsidR="00296254">
        <w:rPr>
          <w:rFonts w:cs="Arial"/>
          <w:b/>
          <w:szCs w:val="22"/>
          <w:lang w:val="en-US"/>
        </w:rPr>
        <w:t>03</w:t>
      </w:r>
      <w:r w:rsidRPr="00BA5AEC">
        <w:rPr>
          <w:rFonts w:cs="Arial"/>
          <w:b/>
          <w:szCs w:val="22"/>
        </w:rPr>
        <w:t>____ __</w:t>
      </w:r>
      <w:r w:rsidR="00296254">
        <w:rPr>
          <w:rFonts w:cs="Arial"/>
          <w:b/>
          <w:szCs w:val="22"/>
          <w:lang w:val="en-US"/>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687FDC">
        <w:rPr>
          <w:rFonts w:cs="Arial"/>
          <w:b/>
          <w:szCs w:val="22"/>
        </w:rPr>
        <w:t>15</w:t>
      </w:r>
      <w:r w:rsidRPr="00BA5AEC">
        <w:rPr>
          <w:rFonts w:cs="Arial"/>
          <w:b/>
          <w:szCs w:val="22"/>
        </w:rPr>
        <w:t xml:space="preserve">» </w:t>
      </w:r>
      <w:r w:rsidR="00687FDC">
        <w:rPr>
          <w:rFonts w:cs="Arial"/>
          <w:b/>
          <w:szCs w:val="22"/>
        </w:rPr>
        <w:t>апреля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296254" w:rsidRPr="00296254">
        <w:rPr>
          <w:rFonts w:cs="Arial"/>
          <w:szCs w:val="22"/>
        </w:rPr>
        <w:t>26</w:t>
      </w:r>
      <w:r>
        <w:rPr>
          <w:rFonts w:cs="Arial"/>
          <w:szCs w:val="22"/>
        </w:rPr>
        <w:t>_» _</w:t>
      </w:r>
      <w:r w:rsidRPr="000428BB">
        <w:rPr>
          <w:rFonts w:cs="Arial"/>
          <w:szCs w:val="22"/>
        </w:rPr>
        <w:t>_</w:t>
      </w:r>
      <w:r w:rsidR="00296254" w:rsidRPr="00296254">
        <w:rPr>
          <w:rFonts w:cs="Arial"/>
          <w:szCs w:val="22"/>
        </w:rPr>
        <w:t>02</w:t>
      </w:r>
      <w:r w:rsidRPr="000428BB">
        <w:rPr>
          <w:rFonts w:cs="Arial"/>
          <w:szCs w:val="22"/>
        </w:rPr>
        <w:t>___</w:t>
      </w:r>
      <w:r w:rsidR="00296254" w:rsidRPr="00296254">
        <w:rPr>
          <w:rFonts w:cs="Arial"/>
          <w:szCs w:val="22"/>
        </w:rPr>
        <w:t>2016</w:t>
      </w:r>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0F477A" w:rsidRPr="000F477A" w:rsidRDefault="000F477A" w:rsidP="000F477A">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E32EBF">
        <w:rPr>
          <w:rFonts w:cs="Arial"/>
        </w:rPr>
        <w:t xml:space="preserve">Перечень документов в составе Предложения делать оферты № </w:t>
      </w:r>
      <w:r w:rsidR="00E32EBF" w:rsidRPr="00E32EBF">
        <w:rPr>
          <w:rFonts w:cs="Arial"/>
          <w:szCs w:val="22"/>
        </w:rPr>
        <w:t>006</w:t>
      </w:r>
      <w:r w:rsidRPr="00E32EBF">
        <w:rPr>
          <w:rFonts w:cs="Arial"/>
          <w:szCs w:val="22"/>
        </w:rPr>
        <w:t>Т-СН-201</w:t>
      </w:r>
      <w:r w:rsidR="00E32EBF" w:rsidRPr="00E32EBF">
        <w:rPr>
          <w:rFonts w:cs="Arial"/>
          <w:szCs w:val="22"/>
        </w:rPr>
        <w:t>6</w:t>
      </w:r>
      <w:r w:rsidRPr="00E32EBF">
        <w:rPr>
          <w:rFonts w:cs="Arial"/>
        </w:rPr>
        <w:t xml:space="preserve"> </w:t>
      </w:r>
      <w:proofErr w:type="gramStart"/>
      <w:r w:rsidRPr="00E32EBF">
        <w:rPr>
          <w:rFonts w:cs="Arial"/>
        </w:rPr>
        <w:t>от</w:t>
      </w:r>
      <w:proofErr w:type="gramEnd"/>
      <w:r w:rsidRPr="00E32EBF">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Default="00B06BB1" w:rsidP="00B06BB1">
      <w:pPr>
        <w:rPr>
          <w:rFonts w:cs="Arial"/>
        </w:rPr>
      </w:pPr>
      <w:r w:rsidRPr="000428BB">
        <w:rPr>
          <w:rFonts w:cs="Arial"/>
        </w:rPr>
        <w:t>6к. Форма «Коммерческое предложение. МТР»</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687FDC" w:rsidP="00ED69CD">
      <w:pPr>
        <w:pStyle w:val="ConsPlusNormal"/>
        <w:widowControl/>
        <w:ind w:firstLine="0"/>
        <w:jc w:val="both"/>
        <w:rPr>
          <w:rFonts w:ascii="Arial" w:hAnsi="Arial" w:cs="Arial"/>
        </w:rPr>
      </w:pPr>
      <w:r>
        <w:rPr>
          <w:rFonts w:ascii="Arial" w:hAnsi="Arial" w:cs="Arial"/>
        </w:rPr>
        <w:t xml:space="preserve">И.О. </w:t>
      </w:r>
      <w:r w:rsidR="0042158C">
        <w:rPr>
          <w:rFonts w:ascii="Arial" w:hAnsi="Arial" w:cs="Arial"/>
        </w:rPr>
        <w:t>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687FDC" w:rsidRDefault="00687FDC"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7622F7">
        <w:rPr>
          <w:rFonts w:cs="Arial"/>
          <w:b/>
          <w:szCs w:val="22"/>
        </w:rPr>
        <w:t>Щит управления электродвигателем насоса ЩУ-10Н8 УПС</w:t>
      </w:r>
    </w:p>
    <w:p w:rsidR="00D46D64" w:rsidRPr="00EF7B18" w:rsidRDefault="00D46D64" w:rsidP="00D46D64">
      <w:pPr>
        <w:rPr>
          <w:rFonts w:cs="Arial"/>
          <w:szCs w:val="22"/>
        </w:rPr>
      </w:pPr>
      <w:proofErr w:type="gramStart"/>
      <w:r w:rsidRPr="00EF7B18">
        <w:rPr>
          <w:rFonts w:cs="Arial"/>
          <w:szCs w:val="22"/>
        </w:rPr>
        <w:t xml:space="preserve">Инициатор закупки - </w:t>
      </w:r>
      <w:r w:rsidR="007622F7" w:rsidRPr="004F48DF">
        <w:rPr>
          <w:bCs/>
        </w:rPr>
        <w:t>ОАО</w:t>
      </w:r>
      <w:r w:rsidR="007622F7" w:rsidRPr="004F48DF">
        <w:rPr>
          <w:b/>
          <w:bCs/>
        </w:rPr>
        <w:t xml:space="preserve"> «</w:t>
      </w:r>
      <w:proofErr w:type="spellStart"/>
      <w:r w:rsidR="007622F7" w:rsidRPr="004F48DF">
        <w:rPr>
          <w:bCs/>
        </w:rPr>
        <w:t>Славнефть</w:t>
      </w:r>
      <w:proofErr w:type="spellEnd"/>
      <w:r w:rsidR="007622F7" w:rsidRPr="004F48DF">
        <w:rPr>
          <w:bCs/>
        </w:rPr>
        <w:t>-ЯНОС»</w:t>
      </w:r>
      <w:r w:rsidR="007622F7" w:rsidRPr="004F48DF">
        <w:t xml:space="preserve"> (код предприятия 3494, ОКПО 00149765; </w:t>
      </w:r>
      <w:r w:rsidR="007622F7" w:rsidRPr="004F48DF">
        <w:rPr>
          <w:spacing w:val="-5"/>
        </w:rPr>
        <w:t>Почтовые: 150023, ГСП, г. Ярославль, Московский проспект, д.130</w:t>
      </w:r>
      <w:r w:rsidRPr="00EF7B18">
        <w:rPr>
          <w:rFonts w:cs="Arial"/>
          <w:szCs w:val="22"/>
        </w:rPr>
        <w:t xml:space="preserve">  </w:t>
      </w:r>
      <w:proofErr w:type="gramEnd"/>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622F7" w:rsidRPr="007622F7">
        <w:rPr>
          <w:rFonts w:cs="Arial"/>
          <w:bCs/>
          <w:szCs w:val="22"/>
        </w:rPr>
        <w:t xml:space="preserve"> </w:t>
      </w:r>
      <w:r w:rsidR="007203AF">
        <w:rPr>
          <w:rFonts w:cs="Arial"/>
          <w:bCs/>
          <w:szCs w:val="22"/>
        </w:rPr>
        <w:t>–</w:t>
      </w:r>
      <w:r w:rsidR="007622F7" w:rsidRPr="007622F7">
        <w:rPr>
          <w:rFonts w:cs="Arial"/>
          <w:bCs/>
          <w:szCs w:val="22"/>
        </w:rPr>
        <w:t xml:space="preserve"> </w:t>
      </w:r>
      <w:r w:rsidR="007622F7">
        <w:rPr>
          <w:rFonts w:cs="Arial"/>
          <w:bCs/>
          <w:szCs w:val="22"/>
        </w:rPr>
        <w:t>май</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7622F7" w:rsidRPr="00E21358" w:rsidRDefault="007622F7" w:rsidP="007622F7">
      <w:pPr>
        <w:autoSpaceDE w:val="0"/>
        <w:autoSpaceDN w:val="0"/>
        <w:adjustRightInd w:val="0"/>
        <w:jc w:val="both"/>
        <w:rPr>
          <w:rFonts w:eastAsia="Calibri" w:cs="Arial"/>
          <w:iCs/>
          <w:szCs w:val="22"/>
          <w:lang w:eastAsia="en-US"/>
        </w:rPr>
      </w:pPr>
      <w:r w:rsidRPr="00E21358">
        <w:rPr>
          <w:rFonts w:eastAsia="Calibri" w:cs="Arial"/>
          <w:iCs/>
          <w:szCs w:val="22"/>
          <w:lang w:eastAsia="en-US"/>
        </w:rPr>
        <w:t>150023, г. Ярославль, ул. Гагарина, дом 77 (База оборудования)</w:t>
      </w:r>
    </w:p>
    <w:p w:rsidR="00BF4AE3" w:rsidRDefault="007622F7" w:rsidP="007622F7">
      <w:pPr>
        <w:jc w:val="both"/>
        <w:rPr>
          <w:rFonts w:cs="Arial"/>
          <w:b/>
          <w:szCs w:val="22"/>
        </w:rPr>
      </w:pPr>
      <w:r w:rsidRPr="00E21358">
        <w:rPr>
          <w:rFonts w:eastAsia="Calibri" w:cs="Arial"/>
          <w:iCs/>
          <w:szCs w:val="22"/>
          <w:lang w:eastAsia="en-US"/>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д.130.</w:t>
      </w: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686"/>
        <w:gridCol w:w="2519"/>
        <w:gridCol w:w="851"/>
        <w:gridCol w:w="1623"/>
      </w:tblGrid>
      <w:tr w:rsidR="009D4232" w:rsidRPr="00CE7C83" w:rsidTr="007622F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2762C" w:rsidRPr="007622F7" w:rsidTr="007622F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2762C" w:rsidRPr="007622F7" w:rsidRDefault="00D2762C" w:rsidP="00F10B7E">
            <w:pPr>
              <w:spacing w:before="0"/>
              <w:jc w:val="center"/>
              <w:rPr>
                <w:rFonts w:cs="Arial"/>
                <w:color w:val="000000"/>
                <w:szCs w:val="22"/>
              </w:rPr>
            </w:pPr>
            <w:r w:rsidRPr="007622F7">
              <w:rPr>
                <w:rFonts w:cs="Arial"/>
                <w:color w:val="000000"/>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D2762C" w:rsidRPr="007622F7" w:rsidRDefault="007622F7" w:rsidP="00A702D7">
            <w:pPr>
              <w:spacing w:before="0"/>
              <w:rPr>
                <w:rFonts w:cs="Arial"/>
                <w:szCs w:val="22"/>
              </w:rPr>
            </w:pPr>
            <w:r w:rsidRPr="007622F7">
              <w:rPr>
                <w:rFonts w:cs="Arial"/>
                <w:szCs w:val="22"/>
              </w:rPr>
              <w:t>Щит управления электродвигателем насоса ЩУ-10Н8 УПС</w:t>
            </w:r>
          </w:p>
        </w:tc>
        <w:tc>
          <w:tcPr>
            <w:tcW w:w="2519" w:type="dxa"/>
            <w:tcBorders>
              <w:top w:val="nil"/>
              <w:left w:val="single" w:sz="4" w:space="0" w:color="auto"/>
              <w:bottom w:val="single" w:sz="4" w:space="0" w:color="auto"/>
              <w:right w:val="single" w:sz="4" w:space="0" w:color="auto"/>
            </w:tcBorders>
            <w:shd w:val="clear" w:color="auto" w:fill="auto"/>
            <w:vAlign w:val="center"/>
            <w:hideMark/>
          </w:tcPr>
          <w:p w:rsidR="00A702D7" w:rsidRPr="007622F7" w:rsidRDefault="007622F7" w:rsidP="00A702D7">
            <w:pPr>
              <w:spacing w:before="0"/>
              <w:rPr>
                <w:rFonts w:cs="Arial"/>
                <w:szCs w:val="22"/>
              </w:rPr>
            </w:pPr>
            <w:r w:rsidRPr="007622F7">
              <w:rPr>
                <w:rFonts w:cs="Arial"/>
                <w:szCs w:val="22"/>
              </w:rPr>
              <w:t>18553-74-ЭМ</w:t>
            </w:r>
          </w:p>
        </w:tc>
        <w:tc>
          <w:tcPr>
            <w:tcW w:w="851" w:type="dxa"/>
            <w:tcBorders>
              <w:top w:val="nil"/>
              <w:left w:val="nil"/>
              <w:bottom w:val="single" w:sz="4" w:space="0" w:color="auto"/>
              <w:right w:val="single" w:sz="4" w:space="0" w:color="auto"/>
            </w:tcBorders>
            <w:shd w:val="clear" w:color="000000" w:fill="FFFFFF"/>
            <w:noWrap/>
            <w:vAlign w:val="center"/>
            <w:hideMark/>
          </w:tcPr>
          <w:p w:rsidR="00D2762C" w:rsidRPr="007622F7" w:rsidRDefault="007622F7" w:rsidP="00F10B7E">
            <w:pPr>
              <w:spacing w:before="0"/>
              <w:jc w:val="center"/>
              <w:rPr>
                <w:rFonts w:cs="Arial"/>
                <w:szCs w:val="22"/>
              </w:rPr>
            </w:pPr>
            <w:proofErr w:type="spellStart"/>
            <w:r w:rsidRPr="007622F7">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2762C" w:rsidRPr="007622F7" w:rsidRDefault="00D2762C" w:rsidP="00F10B7E">
            <w:pPr>
              <w:spacing w:before="0"/>
              <w:jc w:val="center"/>
              <w:rPr>
                <w:rFonts w:cs="Arial"/>
                <w:szCs w:val="22"/>
              </w:rPr>
            </w:pPr>
            <w:r w:rsidRPr="007622F7">
              <w:rPr>
                <w:rFonts w:cs="Arial"/>
                <w:szCs w:val="22"/>
              </w:rPr>
              <w:t>1</w:t>
            </w:r>
          </w:p>
        </w:tc>
      </w:tr>
    </w:tbl>
    <w:p w:rsidR="00145A6A" w:rsidRDefault="00145A6A" w:rsidP="00D46D64">
      <w:pPr>
        <w:jc w:val="both"/>
        <w:rPr>
          <w:rFonts w:cs="Arial"/>
          <w:b/>
        </w:rPr>
      </w:pPr>
    </w:p>
    <w:p w:rsidR="007622F7" w:rsidRPr="006A6BA9" w:rsidRDefault="007622F7" w:rsidP="007622F7">
      <w:pPr>
        <w:pStyle w:val="af4"/>
        <w:numPr>
          <w:ilvl w:val="1"/>
          <w:numId w:val="37"/>
        </w:numPr>
        <w:tabs>
          <w:tab w:val="left" w:pos="900"/>
        </w:tabs>
        <w:ind w:left="0" w:firstLine="720"/>
        <w:contextualSpacing w:val="0"/>
        <w:jc w:val="both"/>
        <w:rPr>
          <w:rFonts w:cs="Arial"/>
          <w:b/>
          <w:szCs w:val="22"/>
        </w:rPr>
      </w:pPr>
      <w:r w:rsidRPr="006A6BA9">
        <w:rPr>
          <w:rFonts w:cs="Arial"/>
          <w:szCs w:val="22"/>
        </w:rPr>
        <w:t>Предлагаемое оборудование должно полностью отвечать всем требованиям, изложенным в документации: "Технические требования, предъявляемые к комплектным устройствам и электроустановкам до 1000В для нужд ОАО «</w:t>
      </w:r>
      <w:proofErr w:type="spellStart"/>
      <w:r w:rsidRPr="006A6BA9">
        <w:rPr>
          <w:rFonts w:cs="Arial"/>
          <w:szCs w:val="22"/>
        </w:rPr>
        <w:t>Славнефть</w:t>
      </w:r>
      <w:proofErr w:type="spellEnd"/>
      <w:r w:rsidRPr="006A6BA9">
        <w:rPr>
          <w:rFonts w:cs="Arial"/>
          <w:szCs w:val="22"/>
        </w:rPr>
        <w:t xml:space="preserve">-ЯНОС» и  техническом </w:t>
      </w:r>
      <w:r w:rsidRPr="006A6BA9">
        <w:rPr>
          <w:rFonts w:eastAsia="Tahoma" w:cs="Tahoma"/>
          <w:szCs w:val="22"/>
        </w:rPr>
        <w:t xml:space="preserve">проекте № </w:t>
      </w:r>
      <w:r>
        <w:rPr>
          <w:rFonts w:eastAsia="Tahoma" w:cs="Tahoma"/>
          <w:szCs w:val="22"/>
        </w:rPr>
        <w:t>18553-74-ЭМ</w:t>
      </w:r>
    </w:p>
    <w:p w:rsidR="007622F7" w:rsidRPr="00E32EBF" w:rsidRDefault="007622F7" w:rsidP="007622F7">
      <w:pPr>
        <w:pStyle w:val="af4"/>
        <w:widowControl w:val="0"/>
        <w:shd w:val="clear" w:color="auto" w:fill="FFFFFF"/>
        <w:tabs>
          <w:tab w:val="left" w:pos="993"/>
        </w:tabs>
        <w:autoSpaceDE w:val="0"/>
        <w:autoSpaceDN w:val="0"/>
        <w:adjustRightInd w:val="0"/>
        <w:ind w:left="709"/>
        <w:jc w:val="both"/>
        <w:rPr>
          <w:rFonts w:cs="Arial"/>
          <w:b/>
          <w:sz w:val="24"/>
        </w:rPr>
      </w:pPr>
    </w:p>
    <w:p w:rsidR="007622F7" w:rsidRPr="00E32EBF" w:rsidRDefault="007622F7" w:rsidP="007622F7">
      <w:pPr>
        <w:autoSpaceDE w:val="0"/>
        <w:autoSpaceDN w:val="0"/>
        <w:adjustRightInd w:val="0"/>
        <w:spacing w:before="0" w:after="60"/>
        <w:rPr>
          <w:rFonts w:eastAsia="Calibri" w:cs="Arial"/>
          <w:b/>
          <w:color w:val="FF0000"/>
          <w:sz w:val="24"/>
          <w:lang w:eastAsia="en-US"/>
        </w:rPr>
      </w:pPr>
      <w:r w:rsidRPr="00E32EBF">
        <w:rPr>
          <w:rFonts w:eastAsia="Calibri" w:cs="Arial"/>
          <w:b/>
          <w:color w:val="FF0000"/>
          <w:sz w:val="24"/>
          <w:lang w:eastAsia="en-US"/>
        </w:rPr>
        <w:t>Для закачки данных, к ним необходимо обратиться по ссылкам:</w:t>
      </w:r>
    </w:p>
    <w:p w:rsidR="007622F7" w:rsidRPr="00E32EBF" w:rsidRDefault="007622F7" w:rsidP="007622F7">
      <w:pPr>
        <w:autoSpaceDE w:val="0"/>
        <w:autoSpaceDN w:val="0"/>
        <w:adjustRightInd w:val="0"/>
        <w:spacing w:before="0" w:after="60"/>
        <w:rPr>
          <w:rFonts w:eastAsia="Calibri" w:cs="Arial"/>
          <w:b/>
          <w:color w:val="FF0000"/>
          <w:sz w:val="24"/>
          <w:lang w:eastAsia="en-US"/>
        </w:rPr>
      </w:pPr>
    </w:p>
    <w:p w:rsidR="007622F7" w:rsidRPr="00E32EBF" w:rsidRDefault="00E32EBF" w:rsidP="007622F7">
      <w:pPr>
        <w:autoSpaceDE w:val="0"/>
        <w:autoSpaceDN w:val="0"/>
        <w:adjustRightInd w:val="0"/>
        <w:spacing w:before="0"/>
        <w:rPr>
          <w:rFonts w:cs="Arial"/>
          <w:b/>
          <w:sz w:val="24"/>
        </w:rPr>
      </w:pPr>
      <w:r w:rsidRPr="00E32EBF">
        <w:rPr>
          <w:rFonts w:eastAsiaTheme="minorHAnsi" w:cs="Arial"/>
          <w:b/>
          <w:color w:val="0000FF"/>
          <w:sz w:val="24"/>
          <w:lang w:eastAsia="en-US"/>
        </w:rPr>
        <w:t>http://www.slavneft.ru/hidden/PDO_006T-2016-YANOS-shit.rar</w:t>
      </w:r>
    </w:p>
    <w:p w:rsidR="00E32EBF" w:rsidRDefault="00E32EBF" w:rsidP="00E32EBF">
      <w:pPr>
        <w:autoSpaceDE w:val="0"/>
        <w:autoSpaceDN w:val="0"/>
        <w:adjustRightInd w:val="0"/>
        <w:spacing w:before="0"/>
        <w:rPr>
          <w:rFonts w:eastAsiaTheme="minorHAnsi" w:cs="Arial"/>
          <w:b/>
          <w:sz w:val="24"/>
          <w:lang w:eastAsia="en-US"/>
        </w:rPr>
      </w:pPr>
    </w:p>
    <w:p w:rsidR="00E32EBF" w:rsidRPr="00E32EBF" w:rsidRDefault="00E32EBF" w:rsidP="00E32EBF">
      <w:pPr>
        <w:autoSpaceDE w:val="0"/>
        <w:autoSpaceDN w:val="0"/>
        <w:adjustRightInd w:val="0"/>
        <w:spacing w:before="0"/>
        <w:rPr>
          <w:rFonts w:eastAsiaTheme="minorHAnsi" w:cs="Arial"/>
          <w:b/>
          <w:sz w:val="24"/>
          <w:lang w:eastAsia="en-US"/>
        </w:rPr>
      </w:pPr>
      <w:r w:rsidRPr="00E32EBF">
        <w:rPr>
          <w:rFonts w:eastAsiaTheme="minorHAnsi" w:cs="Arial"/>
          <w:b/>
          <w:sz w:val="24"/>
          <w:lang w:eastAsia="en-US"/>
        </w:rPr>
        <w:t xml:space="preserve">Имя: </w:t>
      </w:r>
      <w:proofErr w:type="spellStart"/>
      <w:r w:rsidRPr="00E32EBF">
        <w:rPr>
          <w:rFonts w:eastAsiaTheme="minorHAnsi" w:cs="Arial"/>
          <w:b/>
          <w:sz w:val="24"/>
          <w:lang w:eastAsia="en-US"/>
        </w:rPr>
        <w:t>usr_sn</w:t>
      </w:r>
      <w:proofErr w:type="spellEnd"/>
    </w:p>
    <w:p w:rsidR="007622F7" w:rsidRPr="00E32EBF" w:rsidRDefault="00E32EBF" w:rsidP="00E32EBF">
      <w:pPr>
        <w:snapToGrid w:val="0"/>
        <w:spacing w:before="0" w:after="120"/>
        <w:jc w:val="both"/>
        <w:rPr>
          <w:rFonts w:cs="Arial"/>
          <w:b/>
          <w:sz w:val="24"/>
        </w:rPr>
      </w:pPr>
      <w:r w:rsidRPr="00E32EBF">
        <w:rPr>
          <w:rFonts w:eastAsiaTheme="minorHAnsi" w:cs="Arial"/>
          <w:b/>
          <w:sz w:val="24"/>
          <w:lang w:eastAsia="en-US"/>
        </w:rPr>
        <w:t xml:space="preserve">Пароль: </w:t>
      </w:r>
      <w:proofErr w:type="spellStart"/>
      <w:r w:rsidRPr="00E32EBF">
        <w:rPr>
          <w:rFonts w:eastAsiaTheme="minorHAnsi" w:cs="Arial"/>
          <w:b/>
          <w:sz w:val="24"/>
          <w:lang w:eastAsia="en-US"/>
        </w:rPr>
        <w:t>frnpsdtr</w:t>
      </w:r>
      <w:proofErr w:type="spellEnd"/>
    </w:p>
    <w:p w:rsidR="00E32EBF" w:rsidRDefault="00E32EBF" w:rsidP="007622F7">
      <w:pPr>
        <w:snapToGrid w:val="0"/>
        <w:spacing w:before="0" w:after="120"/>
        <w:jc w:val="both"/>
        <w:rPr>
          <w:rFonts w:cs="Arial"/>
          <w:b/>
          <w:szCs w:val="22"/>
        </w:rPr>
      </w:pPr>
    </w:p>
    <w:p w:rsidR="007622F7" w:rsidRPr="00BD6593" w:rsidRDefault="007622F7" w:rsidP="007622F7">
      <w:pPr>
        <w:snapToGrid w:val="0"/>
        <w:spacing w:before="0" w:after="120"/>
        <w:jc w:val="both"/>
        <w:rPr>
          <w:rFonts w:cs="Arial"/>
          <w:szCs w:val="22"/>
        </w:rPr>
      </w:pPr>
      <w:r w:rsidRPr="00BD6593">
        <w:rPr>
          <w:rFonts w:cs="Arial"/>
          <w:b/>
          <w:szCs w:val="22"/>
        </w:rPr>
        <w:t>Контрагенты вправе предложить для реализации рассматриваемого проекта комплектующие изделия производителя, отличного от заказной документации, при условии соответствия предложенного варианта техническим, габаритным, гарантийным характеристикам номенклатуры заказной документации</w:t>
      </w:r>
      <w:r w:rsidRPr="00BD6593">
        <w:rPr>
          <w:rFonts w:cs="Arial"/>
          <w:szCs w:val="22"/>
        </w:rPr>
        <w:t>.</w:t>
      </w:r>
    </w:p>
    <w:p w:rsidR="00F72453" w:rsidRPr="00F72453" w:rsidRDefault="00F72453" w:rsidP="00F72453">
      <w:pPr>
        <w:pStyle w:val="afa"/>
        <w:jc w:val="both"/>
        <w:rPr>
          <w:rFonts w:ascii="Arial" w:hAnsi="Arial" w:cs="Arial"/>
          <w:b/>
        </w:rPr>
      </w:pPr>
    </w:p>
    <w:p w:rsidR="00626319" w:rsidRDefault="00626319" w:rsidP="00626319">
      <w:pPr>
        <w:pStyle w:val="afa"/>
        <w:spacing w:before="120" w:after="120"/>
        <w:jc w:val="both"/>
        <w:rPr>
          <w:rFonts w:ascii="Arial" w:hAnsi="Arial" w:cs="Arial"/>
          <w:sz w:val="22"/>
          <w:szCs w:val="22"/>
        </w:rPr>
      </w:pPr>
    </w:p>
    <w:p w:rsidR="00626319" w:rsidRDefault="00626319" w:rsidP="00626319">
      <w:pPr>
        <w:pStyle w:val="afa"/>
        <w:spacing w:before="120" w:after="120"/>
        <w:jc w:val="both"/>
        <w:rPr>
          <w:rFonts w:ascii="Arial" w:hAnsi="Arial" w:cs="Arial"/>
          <w:sz w:val="22"/>
          <w:szCs w:val="22"/>
        </w:rPr>
      </w:pPr>
    </w:p>
    <w:p w:rsidR="00626319" w:rsidRPr="00AB072B" w:rsidRDefault="00AB072B" w:rsidP="00626319">
      <w:pPr>
        <w:snapToGrid w:val="0"/>
        <w:jc w:val="both"/>
        <w:rPr>
          <w:rFonts w:eastAsia="Tahoma" w:cs="Arial"/>
          <w:b/>
          <w:color w:val="FF0000"/>
          <w:sz w:val="28"/>
          <w:szCs w:val="28"/>
        </w:rPr>
      </w:pPr>
      <w:r w:rsidRPr="00AB072B">
        <w:rPr>
          <w:rFonts w:cs="Arial"/>
          <w:b/>
          <w:color w:val="FF0000"/>
          <w:sz w:val="28"/>
          <w:szCs w:val="28"/>
        </w:rPr>
        <w:t>2.2.</w:t>
      </w:r>
      <w:r w:rsidR="00626319" w:rsidRPr="00AB072B">
        <w:rPr>
          <w:rFonts w:cs="Arial"/>
          <w:b/>
          <w:color w:val="FF0000"/>
          <w:sz w:val="28"/>
          <w:szCs w:val="28"/>
        </w:rPr>
        <w:t xml:space="preserve"> </w:t>
      </w:r>
      <w:r w:rsidR="00626319" w:rsidRPr="00AB072B">
        <w:rPr>
          <w:rFonts w:eastAsia="Tahoma" w:cs="Arial"/>
          <w:b/>
          <w:color w:val="FF0000"/>
          <w:sz w:val="28"/>
          <w:szCs w:val="28"/>
        </w:rPr>
        <w:t>К рассмотрению и согласованию технических предложений будут приниматься оферты, содержащие полный перечень заверенной технической документации (на русском языке):</w:t>
      </w:r>
    </w:p>
    <w:p w:rsidR="00AB072B" w:rsidRPr="00AB072B" w:rsidRDefault="00AB072B" w:rsidP="00AB072B">
      <w:pPr>
        <w:pStyle w:val="af4"/>
        <w:numPr>
          <w:ilvl w:val="0"/>
          <w:numId w:val="44"/>
        </w:numPr>
        <w:snapToGrid w:val="0"/>
        <w:spacing w:after="240"/>
        <w:jc w:val="both"/>
        <w:rPr>
          <w:szCs w:val="22"/>
        </w:rPr>
      </w:pPr>
      <w:r w:rsidRPr="00AB072B">
        <w:rPr>
          <w:rFonts w:eastAsia="Tahoma" w:cs="Tahoma"/>
          <w:szCs w:val="22"/>
        </w:rPr>
        <w:t>документацию, приведенную в «Требованиях к предмету закупки (техническое задание)»</w:t>
      </w:r>
      <w:r w:rsidRPr="00AB072B">
        <w:rPr>
          <w:szCs w:val="22"/>
        </w:rPr>
        <w:t>;</w:t>
      </w:r>
    </w:p>
    <w:p w:rsidR="00AB072B" w:rsidRPr="00AB072B" w:rsidRDefault="00AB072B" w:rsidP="00AB072B">
      <w:pPr>
        <w:pStyle w:val="af4"/>
        <w:numPr>
          <w:ilvl w:val="0"/>
          <w:numId w:val="44"/>
        </w:numPr>
        <w:snapToGrid w:val="0"/>
        <w:spacing w:after="240"/>
        <w:jc w:val="both"/>
        <w:rPr>
          <w:rFonts w:eastAsia="Tahoma" w:cs="Tahoma"/>
          <w:szCs w:val="22"/>
        </w:rPr>
      </w:pPr>
      <w:r w:rsidRPr="00AB072B">
        <w:rPr>
          <w:szCs w:val="22"/>
        </w:rPr>
        <w:t>техническую спецификацию с полным перечнем составных элементов (указать количество и полную маркировку);</w:t>
      </w:r>
    </w:p>
    <w:p w:rsidR="00AB072B" w:rsidRPr="00AB072B" w:rsidRDefault="00AB072B" w:rsidP="00AB072B">
      <w:pPr>
        <w:pStyle w:val="af4"/>
        <w:numPr>
          <w:ilvl w:val="0"/>
          <w:numId w:val="44"/>
        </w:numPr>
        <w:snapToGrid w:val="0"/>
        <w:spacing w:after="240"/>
        <w:jc w:val="both"/>
        <w:rPr>
          <w:szCs w:val="22"/>
        </w:rPr>
      </w:pPr>
      <w:r w:rsidRPr="00AB072B">
        <w:rPr>
          <w:szCs w:val="22"/>
        </w:rPr>
        <w:t>перечень запасных частей для пуска и трех лет эксплуатации;</w:t>
      </w:r>
    </w:p>
    <w:p w:rsidR="00AB072B" w:rsidRPr="00AB072B" w:rsidRDefault="00AB072B" w:rsidP="00AB072B">
      <w:pPr>
        <w:pStyle w:val="af4"/>
        <w:numPr>
          <w:ilvl w:val="0"/>
          <w:numId w:val="44"/>
        </w:numPr>
        <w:snapToGrid w:val="0"/>
        <w:spacing w:after="240"/>
        <w:jc w:val="both"/>
        <w:rPr>
          <w:color w:val="000000"/>
          <w:szCs w:val="22"/>
        </w:rPr>
      </w:pPr>
      <w:r w:rsidRPr="00AB072B">
        <w:rPr>
          <w:color w:val="000000"/>
          <w:szCs w:val="22"/>
        </w:rPr>
        <w:t>парафированную  заполненную заказную документаци</w:t>
      </w:r>
      <w:proofErr w:type="gramStart"/>
      <w:r w:rsidRPr="00AB072B">
        <w:rPr>
          <w:color w:val="000000"/>
          <w:szCs w:val="22"/>
        </w:rPr>
        <w:t>ю(</w:t>
      </w:r>
      <w:proofErr w:type="gramEnd"/>
      <w:r w:rsidRPr="00AB072B">
        <w:rPr>
          <w:color w:val="000000"/>
          <w:szCs w:val="22"/>
        </w:rPr>
        <w:t>в полном объеме)</w:t>
      </w:r>
      <w:r w:rsidRPr="00AB072B">
        <w:rPr>
          <w:szCs w:val="22"/>
        </w:rPr>
        <w:t>;</w:t>
      </w:r>
    </w:p>
    <w:p w:rsidR="00AB072B" w:rsidRPr="00AB072B" w:rsidRDefault="00AB072B" w:rsidP="00AB072B">
      <w:pPr>
        <w:pStyle w:val="af4"/>
        <w:numPr>
          <w:ilvl w:val="0"/>
          <w:numId w:val="44"/>
        </w:numPr>
        <w:snapToGrid w:val="0"/>
        <w:spacing w:after="240"/>
        <w:jc w:val="both"/>
        <w:rPr>
          <w:szCs w:val="22"/>
        </w:rPr>
      </w:pPr>
      <w:r w:rsidRPr="00AB072B">
        <w:rPr>
          <w:color w:val="000000"/>
          <w:szCs w:val="22"/>
        </w:rPr>
        <w:t>парафированную документацию (для подтверждения соответствия): "Технические</w:t>
      </w:r>
      <w:r w:rsidRPr="00AB072B">
        <w:rPr>
          <w:szCs w:val="22"/>
        </w:rPr>
        <w:t xml:space="preserve"> требования, предъявляемые к комплектным устройствам и электроустановкам до 1000В для нужд ОАО «</w:t>
      </w:r>
      <w:proofErr w:type="spellStart"/>
      <w:r w:rsidRPr="00AB072B">
        <w:rPr>
          <w:szCs w:val="22"/>
        </w:rPr>
        <w:t>Славнефть</w:t>
      </w:r>
      <w:proofErr w:type="spellEnd"/>
      <w:r w:rsidRPr="00AB072B">
        <w:rPr>
          <w:szCs w:val="22"/>
        </w:rPr>
        <w:t>-ЯНОС»;</w:t>
      </w:r>
    </w:p>
    <w:p w:rsidR="00AB072B" w:rsidRPr="00AB072B" w:rsidRDefault="00AB072B" w:rsidP="00AB072B">
      <w:pPr>
        <w:pStyle w:val="af4"/>
        <w:numPr>
          <w:ilvl w:val="0"/>
          <w:numId w:val="44"/>
        </w:numPr>
        <w:snapToGrid w:val="0"/>
        <w:spacing w:after="240"/>
        <w:jc w:val="both"/>
        <w:rPr>
          <w:szCs w:val="22"/>
        </w:rPr>
      </w:pPr>
      <w:r w:rsidRPr="00AB072B">
        <w:rPr>
          <w:szCs w:val="22"/>
        </w:rPr>
        <w:t>чертежи общего вид</w:t>
      </w:r>
      <w:proofErr w:type="gramStart"/>
      <w:r w:rsidRPr="00AB072B">
        <w:rPr>
          <w:szCs w:val="22"/>
        </w:rPr>
        <w:t>а(</w:t>
      </w:r>
      <w:proofErr w:type="gramEnd"/>
      <w:r w:rsidRPr="00AB072B">
        <w:rPr>
          <w:szCs w:val="22"/>
        </w:rPr>
        <w:t xml:space="preserve">общий вид фасадов с указанием потребителей и аппаратуры) с нанесенными габаритными размерами и весом, чертежи с видом электрооборудования со стороны открытой и закрытой </w:t>
      </w:r>
      <w:r w:rsidRPr="00AB072B">
        <w:rPr>
          <w:rFonts w:eastAsia="Tahoma" w:cs="Tahoma"/>
          <w:szCs w:val="22"/>
        </w:rPr>
        <w:t>дверцы щита</w:t>
      </w:r>
      <w:r w:rsidRPr="00AB072B">
        <w:rPr>
          <w:szCs w:val="22"/>
        </w:rPr>
        <w:t>;</w:t>
      </w:r>
    </w:p>
    <w:p w:rsidR="00AB072B" w:rsidRPr="00AB072B" w:rsidRDefault="00AB072B" w:rsidP="00AB072B">
      <w:pPr>
        <w:pStyle w:val="af4"/>
        <w:numPr>
          <w:ilvl w:val="0"/>
          <w:numId w:val="44"/>
        </w:numPr>
        <w:snapToGrid w:val="0"/>
        <w:spacing w:after="240"/>
        <w:jc w:val="both"/>
        <w:rPr>
          <w:rFonts w:eastAsia="Tahoma" w:cs="Tahoma"/>
          <w:szCs w:val="22"/>
        </w:rPr>
      </w:pPr>
      <w:r w:rsidRPr="00AB072B">
        <w:rPr>
          <w:szCs w:val="22"/>
        </w:rPr>
        <w:t>чертежи с горизонтальной проекцией оборудования (</w:t>
      </w:r>
      <w:proofErr w:type="spellStart"/>
      <w:r w:rsidRPr="00AB072B">
        <w:rPr>
          <w:szCs w:val="22"/>
        </w:rPr>
        <w:t>цоколевка</w:t>
      </w:r>
      <w:proofErr w:type="spellEnd"/>
      <w:r w:rsidRPr="00AB072B">
        <w:rPr>
          <w:szCs w:val="22"/>
        </w:rPr>
        <w:t>);</w:t>
      </w:r>
      <w:r w:rsidRPr="00AB072B">
        <w:rPr>
          <w:rFonts w:eastAsia="Tahoma" w:cs="Tahoma"/>
          <w:szCs w:val="22"/>
        </w:rPr>
        <w:t xml:space="preserve"> </w:t>
      </w:r>
    </w:p>
    <w:p w:rsidR="00AB072B" w:rsidRPr="00AB072B" w:rsidRDefault="00AB072B" w:rsidP="00AB072B">
      <w:pPr>
        <w:pStyle w:val="af4"/>
        <w:numPr>
          <w:ilvl w:val="0"/>
          <w:numId w:val="44"/>
        </w:numPr>
        <w:autoSpaceDE w:val="0"/>
        <w:autoSpaceDN w:val="0"/>
        <w:adjustRightInd w:val="0"/>
        <w:spacing w:after="240"/>
        <w:jc w:val="both"/>
        <w:rPr>
          <w:szCs w:val="22"/>
        </w:rPr>
      </w:pPr>
      <w:r w:rsidRPr="00AB072B">
        <w:rPr>
          <w:szCs w:val="22"/>
        </w:rPr>
        <w:t>однолинейные схемы (отобразить все технические характеристики и параметры);</w:t>
      </w:r>
    </w:p>
    <w:p w:rsidR="00AB072B" w:rsidRPr="00AB072B" w:rsidRDefault="00AB072B" w:rsidP="00AB072B">
      <w:pPr>
        <w:pStyle w:val="af4"/>
        <w:numPr>
          <w:ilvl w:val="0"/>
          <w:numId w:val="44"/>
        </w:numPr>
        <w:autoSpaceDE w:val="0"/>
        <w:autoSpaceDN w:val="0"/>
        <w:adjustRightInd w:val="0"/>
        <w:spacing w:after="240"/>
        <w:jc w:val="both"/>
        <w:rPr>
          <w:szCs w:val="22"/>
        </w:rPr>
      </w:pPr>
      <w:r w:rsidRPr="00AB072B">
        <w:rPr>
          <w:szCs w:val="22"/>
        </w:rPr>
        <w:t>заверенные действующие сертификаты соответствия продукции ГОСТР;</w:t>
      </w:r>
    </w:p>
    <w:p w:rsidR="00AB072B" w:rsidRPr="00AB072B" w:rsidRDefault="00AB072B" w:rsidP="00AB072B">
      <w:pPr>
        <w:pStyle w:val="af4"/>
        <w:numPr>
          <w:ilvl w:val="0"/>
          <w:numId w:val="44"/>
        </w:numPr>
        <w:autoSpaceDE w:val="0"/>
        <w:autoSpaceDN w:val="0"/>
        <w:adjustRightInd w:val="0"/>
        <w:spacing w:after="240"/>
        <w:jc w:val="both"/>
        <w:rPr>
          <w:szCs w:val="22"/>
        </w:rPr>
      </w:pPr>
      <w:r w:rsidRPr="00AB072B">
        <w:rPr>
          <w:szCs w:val="22"/>
        </w:rPr>
        <w:t>-заверенные документы, подтверждающие соответствие продукции требованиям Технических  регламентов, действующих на территории РФ;</w:t>
      </w:r>
    </w:p>
    <w:p w:rsidR="00AB072B" w:rsidRPr="00AB072B" w:rsidRDefault="00AB072B" w:rsidP="00AB072B">
      <w:pPr>
        <w:pStyle w:val="af4"/>
        <w:numPr>
          <w:ilvl w:val="0"/>
          <w:numId w:val="44"/>
        </w:numPr>
        <w:snapToGrid w:val="0"/>
        <w:spacing w:after="240"/>
        <w:jc w:val="both"/>
        <w:rPr>
          <w:szCs w:val="22"/>
        </w:rPr>
      </w:pPr>
      <w:r w:rsidRPr="00AB072B">
        <w:rPr>
          <w:szCs w:val="22"/>
        </w:rPr>
        <w:t>-</w:t>
      </w:r>
      <w:proofErr w:type="spellStart"/>
      <w:r w:rsidRPr="00AB072B">
        <w:rPr>
          <w:szCs w:val="22"/>
        </w:rPr>
        <w:t>референц</w:t>
      </w:r>
      <w:proofErr w:type="spellEnd"/>
      <w:r w:rsidRPr="00AB072B">
        <w:rPr>
          <w:szCs w:val="22"/>
        </w:rPr>
        <w:t>-лист по наличию опыта изготовления, поставки предлагаемого оборудования в течение 3-х последних лет на предприятиях нефтеперерабатывающего комплекса РФ;</w:t>
      </w:r>
    </w:p>
    <w:p w:rsidR="00AB072B" w:rsidRPr="00AB072B" w:rsidRDefault="00AB072B" w:rsidP="00AB072B">
      <w:pPr>
        <w:pStyle w:val="af4"/>
        <w:numPr>
          <w:ilvl w:val="0"/>
          <w:numId w:val="44"/>
        </w:numPr>
        <w:snapToGrid w:val="0"/>
        <w:spacing w:after="240"/>
        <w:jc w:val="both"/>
        <w:rPr>
          <w:szCs w:val="22"/>
        </w:rPr>
      </w:pPr>
      <w:r w:rsidRPr="00AB072B">
        <w:rPr>
          <w:szCs w:val="22"/>
        </w:rPr>
        <w:t xml:space="preserve">-информацию о гарантийных обязательствах и сроках эксплуатации (требуемый гарантийный срок – 36 месяцев с момента ввода Товара в эксплуатацию, </w:t>
      </w:r>
      <w:r w:rsidRPr="00AB072B">
        <w:rPr>
          <w:color w:val="000000"/>
          <w:szCs w:val="22"/>
        </w:rPr>
        <w:t>срок эксплуатации не менее 25 лет</w:t>
      </w:r>
      <w:r w:rsidRPr="00AB072B">
        <w:rPr>
          <w:szCs w:val="22"/>
        </w:rPr>
        <w:t>);</w:t>
      </w:r>
    </w:p>
    <w:p w:rsidR="00AB072B" w:rsidRPr="00AB072B" w:rsidRDefault="00AB072B" w:rsidP="00AB072B">
      <w:pPr>
        <w:pStyle w:val="af4"/>
        <w:numPr>
          <w:ilvl w:val="0"/>
          <w:numId w:val="44"/>
        </w:numPr>
        <w:snapToGrid w:val="0"/>
        <w:spacing w:after="240"/>
        <w:jc w:val="both"/>
        <w:rPr>
          <w:szCs w:val="22"/>
        </w:rPr>
      </w:pPr>
      <w:r w:rsidRPr="00AB072B">
        <w:rPr>
          <w:szCs w:val="22"/>
        </w:rPr>
        <w:t>-информацию о дате выпуска ТМЦ: контрагент обязуется поставить Товар и комплектующие изделия Товара, изготовленные не ранее 2016 гг., не бывшие в эксплуатации, не с консервации.</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626319" w:rsidRPr="00AB072B" w:rsidRDefault="00AB072B" w:rsidP="00626319">
      <w:pPr>
        <w:ind w:firstLine="425"/>
        <w:jc w:val="both"/>
        <w:rPr>
          <w:rFonts w:cs="Arial"/>
          <w:szCs w:val="22"/>
        </w:rPr>
      </w:pPr>
      <w:r w:rsidRPr="00AB072B">
        <w:rPr>
          <w:rFonts w:cs="Arial"/>
          <w:szCs w:val="22"/>
        </w:rPr>
        <w:t>3.1</w:t>
      </w:r>
      <w:r w:rsidR="00626319" w:rsidRPr="00AB072B">
        <w:rPr>
          <w:rFonts w:cs="Arial"/>
          <w:szCs w:val="22"/>
        </w:rPr>
        <w:t>. Не позднее одного месяца после заключения Приложения на поставку Товара, поставщик должен предоставить в адрес ОАО «</w:t>
      </w:r>
      <w:proofErr w:type="spellStart"/>
      <w:r w:rsidR="00626319" w:rsidRPr="00AB072B">
        <w:rPr>
          <w:rFonts w:cs="Arial"/>
          <w:szCs w:val="22"/>
        </w:rPr>
        <w:t>Славнефть</w:t>
      </w:r>
      <w:proofErr w:type="spellEnd"/>
      <w:r w:rsidR="00626319" w:rsidRPr="00AB072B">
        <w:rPr>
          <w:rFonts w:cs="Arial"/>
          <w:szCs w:val="22"/>
        </w:rPr>
        <w:t>-ЯНОС» в двух экземплярах всю необходимую заполненную и заверенную техническую документацию (на русском языке) со штампом «Для утверждения» в составе:</w:t>
      </w:r>
    </w:p>
    <w:p w:rsidR="00AB072B" w:rsidRPr="00AB072B" w:rsidRDefault="00AB072B" w:rsidP="00AB072B">
      <w:pPr>
        <w:pStyle w:val="af4"/>
        <w:numPr>
          <w:ilvl w:val="0"/>
          <w:numId w:val="40"/>
        </w:numPr>
        <w:snapToGrid w:val="0"/>
        <w:spacing w:after="240"/>
        <w:jc w:val="both"/>
        <w:rPr>
          <w:szCs w:val="22"/>
        </w:rPr>
      </w:pPr>
      <w:r w:rsidRPr="00AB072B">
        <w:rPr>
          <w:rFonts w:eastAsia="Tahoma" w:cs="Tahoma"/>
          <w:szCs w:val="22"/>
        </w:rPr>
        <w:t>документацию, приведенную в «Требованиях к предмету закупки (техническое задание)»</w:t>
      </w:r>
      <w:r w:rsidRPr="00AB072B">
        <w:rPr>
          <w:szCs w:val="22"/>
        </w:rPr>
        <w:t>;</w:t>
      </w:r>
    </w:p>
    <w:p w:rsidR="00AB072B" w:rsidRPr="00AB072B" w:rsidRDefault="00AB072B" w:rsidP="00AB072B">
      <w:pPr>
        <w:pStyle w:val="af4"/>
        <w:numPr>
          <w:ilvl w:val="0"/>
          <w:numId w:val="40"/>
        </w:numPr>
        <w:snapToGrid w:val="0"/>
        <w:spacing w:after="240"/>
        <w:jc w:val="both"/>
        <w:rPr>
          <w:rFonts w:eastAsia="Tahoma" w:cs="Tahoma"/>
          <w:szCs w:val="22"/>
        </w:rPr>
      </w:pPr>
      <w:r w:rsidRPr="00AB072B">
        <w:rPr>
          <w:szCs w:val="22"/>
        </w:rPr>
        <w:t>техническую спецификацию с полным перечнем составных элементов (указать количество и полную маркировку);</w:t>
      </w:r>
    </w:p>
    <w:p w:rsidR="00AB072B" w:rsidRPr="00AB072B" w:rsidRDefault="00AB072B" w:rsidP="00AB072B">
      <w:pPr>
        <w:pStyle w:val="af4"/>
        <w:numPr>
          <w:ilvl w:val="0"/>
          <w:numId w:val="40"/>
        </w:numPr>
        <w:snapToGrid w:val="0"/>
        <w:spacing w:after="240"/>
        <w:jc w:val="both"/>
        <w:rPr>
          <w:szCs w:val="22"/>
        </w:rPr>
      </w:pPr>
      <w:r w:rsidRPr="00AB072B">
        <w:rPr>
          <w:szCs w:val="22"/>
        </w:rPr>
        <w:t>перечень запасных частей для пуска и трех лет эксплуатации;</w:t>
      </w:r>
    </w:p>
    <w:p w:rsidR="00AB072B" w:rsidRPr="00AB072B" w:rsidRDefault="00AB072B" w:rsidP="00AB072B">
      <w:pPr>
        <w:pStyle w:val="af4"/>
        <w:numPr>
          <w:ilvl w:val="0"/>
          <w:numId w:val="40"/>
        </w:numPr>
        <w:snapToGrid w:val="0"/>
        <w:spacing w:after="240"/>
        <w:jc w:val="both"/>
        <w:rPr>
          <w:color w:val="000000"/>
          <w:szCs w:val="22"/>
        </w:rPr>
      </w:pPr>
      <w:r w:rsidRPr="00AB072B">
        <w:rPr>
          <w:color w:val="000000"/>
          <w:szCs w:val="22"/>
        </w:rPr>
        <w:t>парафированную  заполненную заказную документаци</w:t>
      </w:r>
      <w:proofErr w:type="gramStart"/>
      <w:r w:rsidRPr="00AB072B">
        <w:rPr>
          <w:color w:val="000000"/>
          <w:szCs w:val="22"/>
        </w:rPr>
        <w:t>ю(</w:t>
      </w:r>
      <w:proofErr w:type="gramEnd"/>
      <w:r w:rsidRPr="00AB072B">
        <w:rPr>
          <w:color w:val="000000"/>
          <w:szCs w:val="22"/>
        </w:rPr>
        <w:t>в полном объеме)</w:t>
      </w:r>
      <w:r w:rsidRPr="00AB072B">
        <w:rPr>
          <w:szCs w:val="22"/>
        </w:rPr>
        <w:t>;</w:t>
      </w:r>
    </w:p>
    <w:p w:rsidR="00AB072B" w:rsidRPr="00AB072B" w:rsidRDefault="00AB072B" w:rsidP="00AB072B">
      <w:pPr>
        <w:pStyle w:val="af4"/>
        <w:numPr>
          <w:ilvl w:val="0"/>
          <w:numId w:val="40"/>
        </w:numPr>
        <w:snapToGrid w:val="0"/>
        <w:spacing w:after="240"/>
        <w:jc w:val="both"/>
        <w:rPr>
          <w:szCs w:val="22"/>
        </w:rPr>
      </w:pPr>
      <w:r w:rsidRPr="00AB072B">
        <w:rPr>
          <w:color w:val="000000"/>
          <w:szCs w:val="22"/>
        </w:rPr>
        <w:t>парафированную документацию (для подтверждения соответствия): "Технические</w:t>
      </w:r>
      <w:r w:rsidRPr="00AB072B">
        <w:rPr>
          <w:szCs w:val="22"/>
        </w:rPr>
        <w:t xml:space="preserve"> требования, предъявляемые к комплектным устройствам и электроустановкам до 1000В для нужд ОАО «</w:t>
      </w:r>
      <w:proofErr w:type="spellStart"/>
      <w:r w:rsidRPr="00AB072B">
        <w:rPr>
          <w:szCs w:val="22"/>
        </w:rPr>
        <w:t>Славнефть</w:t>
      </w:r>
      <w:proofErr w:type="spellEnd"/>
      <w:r w:rsidRPr="00AB072B">
        <w:rPr>
          <w:szCs w:val="22"/>
        </w:rPr>
        <w:t>-ЯНОС»;</w:t>
      </w:r>
    </w:p>
    <w:p w:rsidR="00AB072B" w:rsidRPr="00AB072B" w:rsidRDefault="00AB072B" w:rsidP="00AB072B">
      <w:pPr>
        <w:pStyle w:val="af4"/>
        <w:numPr>
          <w:ilvl w:val="0"/>
          <w:numId w:val="40"/>
        </w:numPr>
        <w:snapToGrid w:val="0"/>
        <w:spacing w:after="240"/>
        <w:jc w:val="both"/>
        <w:rPr>
          <w:szCs w:val="22"/>
        </w:rPr>
      </w:pPr>
      <w:r w:rsidRPr="00AB072B">
        <w:rPr>
          <w:szCs w:val="22"/>
        </w:rPr>
        <w:t>чертежи общего вид</w:t>
      </w:r>
      <w:proofErr w:type="gramStart"/>
      <w:r w:rsidRPr="00AB072B">
        <w:rPr>
          <w:szCs w:val="22"/>
        </w:rPr>
        <w:t>а(</w:t>
      </w:r>
      <w:proofErr w:type="gramEnd"/>
      <w:r w:rsidRPr="00AB072B">
        <w:rPr>
          <w:szCs w:val="22"/>
        </w:rPr>
        <w:t xml:space="preserve">общий вид фасадов с указанием потребителей и аппаратуры) с нанесенными габаритными размерами и весом, чертежи с видом электрооборудования со стороны открытой и закрытой </w:t>
      </w:r>
      <w:r w:rsidRPr="00AB072B">
        <w:rPr>
          <w:rFonts w:eastAsia="Tahoma" w:cs="Tahoma"/>
          <w:szCs w:val="22"/>
        </w:rPr>
        <w:t>дверцы щита</w:t>
      </w:r>
      <w:r w:rsidRPr="00AB072B">
        <w:rPr>
          <w:szCs w:val="22"/>
        </w:rPr>
        <w:t>;</w:t>
      </w:r>
    </w:p>
    <w:p w:rsidR="00AB072B" w:rsidRPr="00AB072B" w:rsidRDefault="00AB072B" w:rsidP="00AB072B">
      <w:pPr>
        <w:pStyle w:val="af4"/>
        <w:numPr>
          <w:ilvl w:val="0"/>
          <w:numId w:val="40"/>
        </w:numPr>
        <w:snapToGrid w:val="0"/>
        <w:spacing w:after="240"/>
        <w:jc w:val="both"/>
        <w:rPr>
          <w:rFonts w:eastAsia="Tahoma" w:cs="Tahoma"/>
          <w:szCs w:val="22"/>
        </w:rPr>
      </w:pPr>
      <w:r w:rsidRPr="00AB072B">
        <w:rPr>
          <w:szCs w:val="22"/>
        </w:rPr>
        <w:t>чертежи с горизонтальной проекцией оборудования (</w:t>
      </w:r>
      <w:proofErr w:type="spellStart"/>
      <w:r w:rsidRPr="00AB072B">
        <w:rPr>
          <w:szCs w:val="22"/>
        </w:rPr>
        <w:t>цоколевка</w:t>
      </w:r>
      <w:proofErr w:type="spellEnd"/>
      <w:r w:rsidRPr="00AB072B">
        <w:rPr>
          <w:szCs w:val="22"/>
        </w:rPr>
        <w:t>);</w:t>
      </w:r>
      <w:r w:rsidRPr="00AB072B">
        <w:rPr>
          <w:rFonts w:eastAsia="Tahoma" w:cs="Tahoma"/>
          <w:szCs w:val="22"/>
        </w:rPr>
        <w:t xml:space="preserve"> </w:t>
      </w:r>
    </w:p>
    <w:p w:rsidR="00626319" w:rsidRPr="00AB072B" w:rsidRDefault="00AB072B" w:rsidP="00AB072B">
      <w:pPr>
        <w:pStyle w:val="af4"/>
        <w:numPr>
          <w:ilvl w:val="0"/>
          <w:numId w:val="40"/>
        </w:numPr>
        <w:autoSpaceDE w:val="0"/>
        <w:autoSpaceDN w:val="0"/>
        <w:adjustRightInd w:val="0"/>
        <w:spacing w:after="240"/>
        <w:jc w:val="both"/>
        <w:rPr>
          <w:szCs w:val="22"/>
        </w:rPr>
      </w:pPr>
      <w:r w:rsidRPr="00AB072B">
        <w:rPr>
          <w:szCs w:val="22"/>
        </w:rPr>
        <w:t>однолинейные схемы (отобразить все технические характеристики и параметры);</w:t>
      </w:r>
    </w:p>
    <w:p w:rsidR="00AB072B" w:rsidRPr="00AB072B" w:rsidRDefault="00AB072B" w:rsidP="00AB072B">
      <w:pPr>
        <w:pStyle w:val="af4"/>
        <w:numPr>
          <w:ilvl w:val="0"/>
          <w:numId w:val="40"/>
        </w:numPr>
        <w:jc w:val="both"/>
        <w:rPr>
          <w:sz w:val="23"/>
          <w:szCs w:val="23"/>
        </w:rPr>
      </w:pPr>
      <w:r w:rsidRPr="00AB072B">
        <w:rPr>
          <w:sz w:val="23"/>
          <w:szCs w:val="23"/>
        </w:rPr>
        <w:t>- принципиальные электрические схемы (с описанием работы);</w:t>
      </w:r>
    </w:p>
    <w:p w:rsidR="00AB072B" w:rsidRPr="00AB072B" w:rsidRDefault="00AB072B" w:rsidP="00AB072B">
      <w:pPr>
        <w:pStyle w:val="af4"/>
        <w:numPr>
          <w:ilvl w:val="0"/>
          <w:numId w:val="40"/>
        </w:numPr>
        <w:snapToGrid w:val="0"/>
        <w:jc w:val="both"/>
        <w:rPr>
          <w:sz w:val="23"/>
          <w:szCs w:val="23"/>
        </w:rPr>
      </w:pPr>
      <w:r w:rsidRPr="00AB072B">
        <w:rPr>
          <w:sz w:val="23"/>
          <w:szCs w:val="23"/>
        </w:rPr>
        <w:t>- информацию по тепловыделению электрооборудования.</w:t>
      </w:r>
    </w:p>
    <w:p w:rsidR="00626319" w:rsidRPr="007164E4" w:rsidRDefault="007164E4" w:rsidP="00626319">
      <w:pPr>
        <w:snapToGrid w:val="0"/>
        <w:ind w:firstLine="425"/>
        <w:jc w:val="both"/>
        <w:rPr>
          <w:rFonts w:eastAsia="Tahoma" w:cs="Arial"/>
          <w:szCs w:val="22"/>
        </w:rPr>
      </w:pPr>
      <w:r>
        <w:rPr>
          <w:rFonts w:eastAsia="Tahoma" w:cs="Arial"/>
          <w:szCs w:val="22"/>
        </w:rPr>
        <w:t>3</w:t>
      </w:r>
      <w:r w:rsidR="00626319" w:rsidRPr="007164E4">
        <w:rPr>
          <w:rFonts w:eastAsia="Tahoma" w:cs="Arial"/>
          <w:szCs w:val="22"/>
        </w:rPr>
        <w:t xml:space="preserve">.2. Комплект документации (на русском языке) с поставкой Товара должен содержать </w:t>
      </w:r>
      <w:r w:rsidR="00626319" w:rsidRPr="007164E4">
        <w:rPr>
          <w:rFonts w:eastAsia="Tahoma" w:cs="Arial"/>
          <w:b/>
          <w:szCs w:val="22"/>
        </w:rPr>
        <w:t>полный</w:t>
      </w:r>
      <w:r w:rsidR="00626319" w:rsidRPr="007164E4">
        <w:rPr>
          <w:rFonts w:eastAsia="Tahoma" w:cs="Arial"/>
          <w:szCs w:val="22"/>
        </w:rPr>
        <w:t xml:space="preserve"> перечень сопроводительной документации: </w:t>
      </w:r>
    </w:p>
    <w:p w:rsidR="00AB072B" w:rsidRPr="00AB072B" w:rsidRDefault="00AB072B" w:rsidP="00AB072B">
      <w:pPr>
        <w:pStyle w:val="af4"/>
        <w:numPr>
          <w:ilvl w:val="0"/>
          <w:numId w:val="45"/>
        </w:numPr>
        <w:autoSpaceDE w:val="0"/>
        <w:autoSpaceDN w:val="0"/>
        <w:adjustRightInd w:val="0"/>
        <w:jc w:val="both"/>
        <w:rPr>
          <w:sz w:val="23"/>
          <w:szCs w:val="23"/>
        </w:rPr>
      </w:pPr>
      <w:proofErr w:type="gramStart"/>
      <w:r w:rsidRPr="007164E4">
        <w:rPr>
          <w:sz w:val="23"/>
          <w:szCs w:val="23"/>
        </w:rPr>
        <w:t>технические паспорта</w:t>
      </w:r>
      <w:r w:rsidRPr="007164E4">
        <w:rPr>
          <w:spacing w:val="3"/>
          <w:sz w:val="23"/>
          <w:szCs w:val="23"/>
        </w:rPr>
        <w:t>, оформленные в соответствии с требованиями действующей</w:t>
      </w:r>
      <w:r w:rsidRPr="00AB072B">
        <w:rPr>
          <w:spacing w:val="3"/>
          <w:sz w:val="23"/>
          <w:szCs w:val="23"/>
        </w:rPr>
        <w:t xml:space="preserve"> в РФ НТД</w:t>
      </w:r>
      <w:r w:rsidRPr="00AB072B">
        <w:rPr>
          <w:sz w:val="23"/>
          <w:szCs w:val="23"/>
        </w:rPr>
        <w:t>;</w:t>
      </w:r>
      <w:proofErr w:type="gramEnd"/>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монтажу, пуско-наладке, эксплуатации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руководства (инструкции) по ремонту на русском языке;</w:t>
      </w:r>
    </w:p>
    <w:p w:rsidR="00AB072B" w:rsidRPr="00AB072B" w:rsidRDefault="00AB072B" w:rsidP="00AB072B">
      <w:pPr>
        <w:pStyle w:val="af4"/>
        <w:numPr>
          <w:ilvl w:val="0"/>
          <w:numId w:val="45"/>
        </w:numPr>
        <w:autoSpaceDE w:val="0"/>
        <w:autoSpaceDN w:val="0"/>
        <w:adjustRightInd w:val="0"/>
        <w:jc w:val="both"/>
        <w:rPr>
          <w:sz w:val="23"/>
          <w:szCs w:val="23"/>
        </w:rPr>
      </w:pPr>
      <w:r w:rsidRPr="00AB072B">
        <w:rPr>
          <w:sz w:val="23"/>
          <w:szCs w:val="23"/>
        </w:rPr>
        <w:t xml:space="preserve">заверенные и необходимые в соответствии с действующим  Законодательством РФ (на момент поставки Товара) копии действующей разрешительной док5ументации в </w:t>
      </w:r>
      <w:proofErr w:type="spellStart"/>
      <w:r w:rsidRPr="00AB072B">
        <w:rPr>
          <w:sz w:val="23"/>
          <w:szCs w:val="23"/>
        </w:rPr>
        <w:t>т.ч</w:t>
      </w:r>
      <w:proofErr w:type="spellEnd"/>
      <w:r w:rsidRPr="00AB072B">
        <w:rPr>
          <w:sz w:val="23"/>
          <w:szCs w:val="23"/>
        </w:rPr>
        <w:t xml:space="preserve">.: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на соответствие продукции требованиям Технического регламента Таможенного союза от 18.10.2011 N 010/2011 "О безопасности машин и оборудования"; </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сертификаты на соответствие продукции требованиям Технического регламента Таможенного союза от 18.10.2011 N 012/2011 "О безопасности оборудования для работы во взрывоопасных средах";</w:t>
      </w:r>
    </w:p>
    <w:p w:rsidR="00AB072B" w:rsidRPr="00026DD4" w:rsidRDefault="00AB072B" w:rsidP="00AB072B">
      <w:pPr>
        <w:numPr>
          <w:ilvl w:val="0"/>
          <w:numId w:val="39"/>
        </w:numPr>
        <w:autoSpaceDE w:val="0"/>
        <w:autoSpaceDN w:val="0"/>
        <w:adjustRightInd w:val="0"/>
        <w:spacing w:before="0"/>
        <w:ind w:left="0" w:firstLine="425"/>
        <w:jc w:val="both"/>
        <w:rPr>
          <w:sz w:val="23"/>
          <w:szCs w:val="23"/>
        </w:rPr>
      </w:pPr>
      <w:r w:rsidRPr="00026DD4">
        <w:rPr>
          <w:sz w:val="23"/>
          <w:szCs w:val="23"/>
        </w:rPr>
        <w:t xml:space="preserve">сертификаты соответствия продукции ГОСТ </w:t>
      </w:r>
      <w:proofErr w:type="gramStart"/>
      <w:r w:rsidRPr="00026DD4">
        <w:rPr>
          <w:sz w:val="23"/>
          <w:szCs w:val="23"/>
        </w:rPr>
        <w:t>Р</w:t>
      </w:r>
      <w:proofErr w:type="gramEnd"/>
      <w:r w:rsidRPr="00026DD4">
        <w:rPr>
          <w:sz w:val="23"/>
          <w:szCs w:val="23"/>
        </w:rPr>
        <w:t>, разрешения на применение ФСЭТАН и т.д.;</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упаковочные листы;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протоколы испытаний/предварительной приемки на заводе-изготовителе;</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принципиальные электрические схемы (с описанием работы);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однолинейные схемы (отобразить все технические характеристики и параметры);</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 xml:space="preserve">монтажные схемы выходных </w:t>
      </w:r>
      <w:proofErr w:type="spellStart"/>
      <w:r w:rsidRPr="00AB072B">
        <w:rPr>
          <w:sz w:val="23"/>
          <w:szCs w:val="23"/>
        </w:rPr>
        <w:t>клеммников</w:t>
      </w:r>
      <w:proofErr w:type="spellEnd"/>
      <w:r w:rsidRPr="00AB072B">
        <w:rPr>
          <w:sz w:val="23"/>
          <w:szCs w:val="23"/>
        </w:rPr>
        <w:t>, к которым должны подключаться внешние контрольные кабели сигнализации и управления;</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инструкции по транспортировке и хранению;</w:t>
      </w:r>
    </w:p>
    <w:p w:rsidR="00AB072B" w:rsidRPr="00AB072B" w:rsidRDefault="00AB072B" w:rsidP="007164E4">
      <w:pPr>
        <w:pStyle w:val="af4"/>
        <w:numPr>
          <w:ilvl w:val="0"/>
          <w:numId w:val="45"/>
        </w:numPr>
        <w:autoSpaceDE w:val="0"/>
        <w:autoSpaceDN w:val="0"/>
        <w:adjustRightInd w:val="0"/>
        <w:jc w:val="both"/>
        <w:rPr>
          <w:sz w:val="23"/>
          <w:szCs w:val="23"/>
        </w:rPr>
      </w:pPr>
      <w:r w:rsidRPr="00AB072B">
        <w:rPr>
          <w:sz w:val="23"/>
          <w:szCs w:val="23"/>
        </w:rPr>
        <w:t>оригинал письма производителя о наличии либо отсутствии содержания в продукции драгметаллов (в том случае, если информация не отражена в техническом паспорте на изделие) (согласно Инструкции Министерства финансов РФ от 29.08.2001 г., №68н);</w:t>
      </w:r>
    </w:p>
    <w:p w:rsidR="00626319" w:rsidRPr="007164E4" w:rsidRDefault="00626319" w:rsidP="00626319">
      <w:pPr>
        <w:snapToGrid w:val="0"/>
        <w:ind w:firstLine="425"/>
        <w:jc w:val="both"/>
        <w:rPr>
          <w:b/>
          <w:szCs w:val="22"/>
        </w:rPr>
      </w:pPr>
      <w:r w:rsidRPr="007164E4">
        <w:rPr>
          <w:b/>
          <w:szCs w:val="22"/>
        </w:rPr>
        <w:t>Товар будет принят к учету на ОАО «</w:t>
      </w:r>
      <w:proofErr w:type="spellStart"/>
      <w:r w:rsidRPr="007164E4">
        <w:rPr>
          <w:b/>
          <w:szCs w:val="22"/>
        </w:rPr>
        <w:t>Славнефть</w:t>
      </w:r>
      <w:proofErr w:type="spellEnd"/>
      <w:r w:rsidRPr="007164E4">
        <w:rPr>
          <w:b/>
          <w:szCs w:val="22"/>
        </w:rPr>
        <w:t>-ЯНОС» только при наличии в комплекте с Товаром полного перечня вышеуказанной сопроводительной документации.</w:t>
      </w:r>
    </w:p>
    <w:p w:rsidR="00626319" w:rsidRPr="007164E4" w:rsidRDefault="007164E4" w:rsidP="00626319">
      <w:pPr>
        <w:snapToGrid w:val="0"/>
        <w:ind w:firstLine="425"/>
        <w:jc w:val="both"/>
        <w:rPr>
          <w:rFonts w:eastAsia="Tahoma" w:cs="Arial"/>
          <w:szCs w:val="22"/>
        </w:rPr>
      </w:pPr>
      <w:r w:rsidRPr="007164E4">
        <w:rPr>
          <w:rFonts w:eastAsia="Tahoma" w:cs="Arial"/>
          <w:szCs w:val="22"/>
        </w:rPr>
        <w:t>3</w:t>
      </w:r>
      <w:r w:rsidR="00626319" w:rsidRPr="007164E4">
        <w:rPr>
          <w:rFonts w:eastAsia="Tahoma" w:cs="Arial"/>
          <w:szCs w:val="22"/>
        </w:rPr>
        <w:t>.3. Дополнительно:</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u w:val="single"/>
        </w:rPr>
        <w:t>До начала изготовления Товара</w:t>
      </w:r>
      <w:r w:rsidRPr="007164E4">
        <w:rPr>
          <w:rFonts w:eastAsia="Tahoma" w:cs="Tahoma"/>
          <w:szCs w:val="22"/>
        </w:rPr>
        <w:t>:</w:t>
      </w:r>
      <w:r w:rsidRPr="007164E4">
        <w:rPr>
          <w:rFonts w:eastAsia="Tahoma"/>
          <w:szCs w:val="22"/>
        </w:rPr>
        <w:t xml:space="preserve"> предоставить график производства на русском языке с полной расшифровкой технологических сборочных стадий.</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Tahoma"/>
          <w:szCs w:val="22"/>
        </w:rPr>
        <w:t xml:space="preserve">По требованию </w:t>
      </w:r>
      <w:proofErr w:type="gramStart"/>
      <w:r w:rsidRPr="007164E4">
        <w:rPr>
          <w:rFonts w:eastAsia="Tahoma" w:cs="Tahoma"/>
          <w:szCs w:val="22"/>
        </w:rPr>
        <w:t>предоставлять письменный отчет</w:t>
      </w:r>
      <w:proofErr w:type="gramEnd"/>
      <w:r w:rsidRPr="007164E4">
        <w:rPr>
          <w:rFonts w:eastAsia="Tahoma" w:cs="Tahoma"/>
          <w:szCs w:val="22"/>
        </w:rPr>
        <w:t xml:space="preserve"> о ходе выполнения производственного графика</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rFonts w:eastAsia="Tahoma" w:cs="Arial"/>
          <w:szCs w:val="22"/>
        </w:rPr>
        <w:t>За 10 (десять) рабочих дней до планируемой даты отгрузки Товара, направить письменное уведомление о готовности принять специалистов ОАО «</w:t>
      </w:r>
      <w:proofErr w:type="spellStart"/>
      <w:r w:rsidRPr="007164E4">
        <w:rPr>
          <w:rFonts w:eastAsia="Tahoma" w:cs="Arial"/>
          <w:szCs w:val="22"/>
        </w:rPr>
        <w:t>Славнефть</w:t>
      </w:r>
      <w:proofErr w:type="spellEnd"/>
      <w:r w:rsidRPr="007164E4">
        <w:rPr>
          <w:rFonts w:eastAsia="Tahoma" w:cs="Arial"/>
          <w:szCs w:val="22"/>
        </w:rPr>
        <w:t>-ЯНОС» на процедуру приемки Товара по Качеству и комплектности.</w:t>
      </w:r>
    </w:p>
    <w:p w:rsidR="00626319" w:rsidRPr="007164E4" w:rsidRDefault="00626319" w:rsidP="005F0B91">
      <w:pPr>
        <w:pStyle w:val="af4"/>
        <w:numPr>
          <w:ilvl w:val="0"/>
          <w:numId w:val="22"/>
        </w:numPr>
        <w:snapToGrid w:val="0"/>
        <w:spacing w:after="120"/>
        <w:ind w:left="0" w:firstLine="425"/>
        <w:jc w:val="both"/>
        <w:rPr>
          <w:rFonts w:eastAsia="Tahoma" w:cs="Arial"/>
          <w:szCs w:val="22"/>
        </w:rPr>
      </w:pPr>
      <w:r w:rsidRPr="007164E4">
        <w:rPr>
          <w:szCs w:val="22"/>
        </w:rPr>
        <w:t>Отгрузка Товара будет осуществляться после его предварительной проверки с последующим подписанием  предварительного Акта  соответствия  Товара, протокола заводских испытаний  уполномоченными представителями Поставщика  и Покупателя.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о переносе срока предварительной проверки Товара, Поставщик имеет право произвести отгрузку готового Товара Покупателю без проверки его представителями.</w:t>
      </w:r>
    </w:p>
    <w:p w:rsidR="00062963" w:rsidRDefault="00062963" w:rsidP="005F0B91">
      <w:pPr>
        <w:autoSpaceDE w:val="0"/>
        <w:autoSpaceDN w:val="0"/>
        <w:adjustRightInd w:val="0"/>
        <w:spacing w:before="240"/>
        <w:jc w:val="both"/>
        <w:rPr>
          <w:rFonts w:cs="Arial"/>
          <w:b/>
          <w:iCs/>
          <w:szCs w:val="22"/>
        </w:rPr>
      </w:pPr>
      <w:r>
        <w:rPr>
          <w:rFonts w:cs="Arial"/>
          <w:b/>
          <w:iCs/>
          <w:szCs w:val="22"/>
        </w:rPr>
        <w:t>4</w:t>
      </w:r>
      <w:r w:rsidRPr="00427A85">
        <w:rPr>
          <w:rFonts w:cs="Arial"/>
          <w:b/>
          <w:iCs/>
          <w:szCs w:val="22"/>
        </w:rPr>
        <w:t>. Требования к контрагенту</w:t>
      </w:r>
    </w:p>
    <w:p w:rsidR="00626319"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w:t>
      </w:r>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 xml:space="preserve"> производителем поставляемых МТР, з</w:t>
      </w:r>
      <w:r w:rsidR="00626319">
        <w:rPr>
          <w:rFonts w:ascii="Arial" w:hAnsi="Arial" w:cs="Arial"/>
          <w:color w:val="000000"/>
          <w:kern w:val="24"/>
          <w:sz w:val="22"/>
          <w:szCs w:val="22"/>
        </w:rPr>
        <w:t>акупаемых ОАО «НГК «</w:t>
      </w:r>
      <w:proofErr w:type="spellStart"/>
      <w:r w:rsidR="00626319">
        <w:rPr>
          <w:rFonts w:ascii="Arial" w:hAnsi="Arial" w:cs="Arial"/>
          <w:color w:val="000000"/>
          <w:kern w:val="24"/>
          <w:sz w:val="22"/>
          <w:szCs w:val="22"/>
        </w:rPr>
        <w:t>Славнефть</w:t>
      </w:r>
      <w:proofErr w:type="spellEnd"/>
      <w:r w:rsidR="00626319">
        <w:rPr>
          <w:rFonts w:ascii="Arial" w:hAnsi="Arial" w:cs="Arial"/>
          <w:color w:val="000000"/>
          <w:kern w:val="24"/>
          <w:sz w:val="22"/>
          <w:szCs w:val="22"/>
        </w:rPr>
        <w:t>»,</w:t>
      </w:r>
    </w:p>
    <w:p w:rsidR="00626319" w:rsidRDefault="00062963" w:rsidP="00626319">
      <w:pPr>
        <w:pStyle w:val="afa"/>
        <w:numPr>
          <w:ilvl w:val="1"/>
          <w:numId w:val="28"/>
        </w:numPr>
        <w:spacing w:before="120"/>
        <w:jc w:val="both"/>
        <w:rPr>
          <w:rFonts w:ascii="Arial" w:hAnsi="Arial" w:cs="Arial"/>
          <w:color w:val="000000"/>
          <w:kern w:val="24"/>
          <w:sz w:val="22"/>
          <w:szCs w:val="22"/>
        </w:rPr>
      </w:pPr>
      <w:r w:rsidRPr="00BF1675">
        <w:rPr>
          <w:rFonts w:ascii="Arial" w:hAnsi="Arial" w:cs="Arial"/>
          <w:color w:val="000000"/>
          <w:kern w:val="24"/>
          <w:sz w:val="22"/>
          <w:szCs w:val="22"/>
        </w:rPr>
        <w:t>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7026DE" w:rsidRDefault="007026DE" w:rsidP="005F0B91">
      <w:pPr>
        <w:pStyle w:val="afc"/>
        <w:spacing w:before="120"/>
        <w:ind w:left="720" w:right="0"/>
        <w:jc w:val="both"/>
        <w:rPr>
          <w:rFonts w:ascii="Arial" w:hAnsi="Arial" w:cs="Arial"/>
          <w:color w:val="auto"/>
          <w:sz w:val="22"/>
          <w:szCs w:val="22"/>
        </w:rPr>
      </w:pPr>
      <w:proofErr w:type="gramStart"/>
      <w:r w:rsidRPr="00760E36">
        <w:rPr>
          <w:rFonts w:ascii="Arial" w:hAnsi="Arial" w:cs="Arial"/>
          <w:color w:val="auto"/>
          <w:sz w:val="22"/>
          <w:szCs w:val="22"/>
        </w:rPr>
        <w:t>В случае отказа от участия в тендере иностранных производителей, не резидентов РФ, допускается участие их официальных дистрибьюторов/дилеров на территории РФ при наличии опыта поставки оборудования по предмету закупки в течени</w:t>
      </w:r>
      <w:r>
        <w:rPr>
          <w:rFonts w:ascii="Arial" w:hAnsi="Arial" w:cs="Arial"/>
          <w:color w:val="auto"/>
          <w:sz w:val="22"/>
          <w:szCs w:val="22"/>
        </w:rPr>
        <w:t>е</w:t>
      </w:r>
      <w:r w:rsidRPr="00760E36">
        <w:rPr>
          <w:rFonts w:ascii="Arial" w:hAnsi="Arial" w:cs="Arial"/>
          <w:color w:val="auto"/>
          <w:sz w:val="22"/>
          <w:szCs w:val="22"/>
        </w:rPr>
        <w:t xml:space="preserve"> </w:t>
      </w:r>
      <w:r w:rsidR="00751149">
        <w:rPr>
          <w:rFonts w:ascii="Arial" w:hAnsi="Arial" w:cs="Arial"/>
          <w:color w:val="auto"/>
          <w:sz w:val="22"/>
          <w:szCs w:val="22"/>
        </w:rPr>
        <w:t>2-х</w:t>
      </w:r>
      <w:r w:rsidRPr="00760E36">
        <w:rPr>
          <w:rFonts w:ascii="Arial" w:hAnsi="Arial" w:cs="Arial"/>
          <w:color w:val="auto"/>
          <w:sz w:val="22"/>
          <w:szCs w:val="22"/>
        </w:rPr>
        <w:t xml:space="preserve"> </w:t>
      </w:r>
      <w:r w:rsidR="00751149">
        <w:rPr>
          <w:rFonts w:ascii="Arial" w:hAnsi="Arial" w:cs="Arial"/>
          <w:color w:val="auto"/>
          <w:sz w:val="22"/>
          <w:szCs w:val="22"/>
        </w:rPr>
        <w:t>лет</w:t>
      </w:r>
      <w:r w:rsidRPr="00760E36">
        <w:rPr>
          <w:rFonts w:ascii="Arial" w:hAnsi="Arial" w:cs="Arial"/>
          <w:color w:val="auto"/>
          <w:sz w:val="22"/>
          <w:szCs w:val="22"/>
        </w:rPr>
        <w:t xml:space="preserve"> с даты подачи оферт на тендерные процедуры и наличия гарантийных обязательств, выданных производителем на оборудование, согласно предмету закупки.</w:t>
      </w:r>
      <w:proofErr w:type="gramEnd"/>
      <w:r w:rsidRPr="00760E36">
        <w:rPr>
          <w:rFonts w:ascii="Arial" w:hAnsi="Arial" w:cs="Arial"/>
          <w:color w:val="auto"/>
          <w:sz w:val="22"/>
          <w:szCs w:val="22"/>
        </w:rPr>
        <w:t xml:space="preserve"> Подтверждающие документы: дистрибьюторское соглашение/дилерский сертификат, подтверждение сохранение заводских гарантий, </w:t>
      </w:r>
      <w:proofErr w:type="spellStart"/>
      <w:r w:rsidRPr="00760E36">
        <w:rPr>
          <w:rFonts w:ascii="Arial" w:hAnsi="Arial" w:cs="Arial"/>
          <w:color w:val="auto"/>
          <w:sz w:val="22"/>
          <w:szCs w:val="22"/>
        </w:rPr>
        <w:t>референс</w:t>
      </w:r>
      <w:proofErr w:type="spellEnd"/>
      <w:r w:rsidRPr="00760E36">
        <w:rPr>
          <w:rFonts w:ascii="Arial" w:hAnsi="Arial" w:cs="Arial"/>
          <w:color w:val="auto"/>
          <w:sz w:val="22"/>
          <w:szCs w:val="22"/>
        </w:rPr>
        <w:t>-лист по поставкам.</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w:t>
      </w:r>
      <w:r w:rsidR="00751149">
        <w:rPr>
          <w:rFonts w:ascii="Arial" w:eastAsiaTheme="minorHAnsi" w:hAnsi="Arial" w:cs="Arial"/>
          <w:sz w:val="22"/>
          <w:szCs w:val="22"/>
          <w:lang w:eastAsia="en-US"/>
        </w:rPr>
        <w:t>эксплуатации</w:t>
      </w:r>
      <w:r w:rsidRPr="00BF1675">
        <w:rPr>
          <w:rFonts w:ascii="Arial" w:eastAsiaTheme="minorHAnsi" w:hAnsi="Arial" w:cs="Arial"/>
          <w:sz w:val="22"/>
          <w:szCs w:val="22"/>
          <w:lang w:eastAsia="en-US"/>
        </w:rPr>
        <w:t xml:space="preserve"> аналогичного оборудования в компани</w:t>
      </w:r>
      <w:r w:rsidR="00751149">
        <w:rPr>
          <w:rFonts w:ascii="Arial" w:eastAsiaTheme="minorHAnsi" w:hAnsi="Arial" w:cs="Arial"/>
          <w:sz w:val="22"/>
          <w:szCs w:val="22"/>
          <w:lang w:eastAsia="en-US"/>
        </w:rPr>
        <w:t>ях</w:t>
      </w:r>
      <w:r w:rsidRPr="00BF1675">
        <w:rPr>
          <w:rFonts w:ascii="Arial" w:eastAsiaTheme="minorHAnsi" w:hAnsi="Arial" w:cs="Arial"/>
          <w:sz w:val="22"/>
          <w:szCs w:val="22"/>
          <w:lang w:eastAsia="en-US"/>
        </w:rPr>
        <w:t xml:space="preserve">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7026DE" w:rsidP="00BE7563">
      <w:pPr>
        <w:pStyle w:val="ConsPlusNormal"/>
        <w:widowControl/>
        <w:ind w:firstLine="0"/>
        <w:jc w:val="both"/>
        <w:rPr>
          <w:rFonts w:ascii="Arial" w:hAnsi="Arial" w:cs="Arial"/>
        </w:rPr>
      </w:pPr>
      <w:r>
        <w:rPr>
          <w:rFonts w:ascii="Arial" w:hAnsi="Arial" w:cs="Arial"/>
        </w:rPr>
        <w:t xml:space="preserve">И.О. </w:t>
      </w:r>
      <w:r w:rsidR="00C63FE1">
        <w:rPr>
          <w:rFonts w:ascii="Arial" w:hAnsi="Arial" w:cs="Arial"/>
        </w:rPr>
        <w:t>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sidR="003721B8">
        <w:rPr>
          <w:rFonts w:ascii="Arial" w:hAnsi="Arial" w:cs="Arial"/>
        </w:rPr>
        <w:t xml:space="preserve">              </w:t>
      </w:r>
      <w:r>
        <w:rPr>
          <w:rFonts w:ascii="Arial" w:hAnsi="Arial" w:cs="Arial"/>
        </w:rPr>
        <w:t>Е.А.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E32EBF">
        <w:rPr>
          <w:rFonts w:cs="Arial"/>
          <w:szCs w:val="22"/>
        </w:rPr>
        <w:t xml:space="preserve">1. </w:t>
      </w:r>
      <w:proofErr w:type="gramStart"/>
      <w:r w:rsidRPr="00E32EBF">
        <w:rPr>
          <w:rFonts w:cs="Arial"/>
          <w:szCs w:val="22"/>
        </w:rPr>
        <w:t xml:space="preserve">Изучив условия предложения делать оферты № </w:t>
      </w:r>
      <w:r w:rsidR="00E32EBF" w:rsidRPr="00E32EBF">
        <w:rPr>
          <w:rFonts w:cs="Arial"/>
          <w:szCs w:val="22"/>
        </w:rPr>
        <w:t>00</w:t>
      </w:r>
      <w:r w:rsidR="00633C36" w:rsidRPr="00E32EBF">
        <w:rPr>
          <w:rFonts w:cs="Arial"/>
          <w:szCs w:val="22"/>
        </w:rPr>
        <w:t>6</w:t>
      </w:r>
      <w:r w:rsidR="001D12AB" w:rsidRPr="00E32EBF">
        <w:rPr>
          <w:rFonts w:cs="Arial"/>
          <w:szCs w:val="22"/>
        </w:rPr>
        <w:t>Т-СН-201</w:t>
      </w:r>
      <w:r w:rsidR="00E32EBF" w:rsidRPr="00E32EBF">
        <w:rPr>
          <w:rFonts w:cs="Arial"/>
          <w:szCs w:val="22"/>
        </w:rPr>
        <w:t>6</w:t>
      </w:r>
      <w:r w:rsidR="001D12AB" w:rsidRPr="00E32EBF">
        <w:rPr>
          <w:rFonts w:cs="Arial"/>
          <w:szCs w:val="22"/>
        </w:rPr>
        <w:t xml:space="preserve"> от «_</w:t>
      </w:r>
      <w:r w:rsidR="00296254" w:rsidRPr="00296254">
        <w:rPr>
          <w:rFonts w:cs="Arial"/>
          <w:szCs w:val="22"/>
        </w:rPr>
        <w:t>11</w:t>
      </w:r>
      <w:r w:rsidR="001D12AB" w:rsidRPr="00E32EBF">
        <w:rPr>
          <w:rFonts w:cs="Arial"/>
          <w:szCs w:val="22"/>
        </w:rPr>
        <w:t xml:space="preserve">_» </w:t>
      </w:r>
      <w:r w:rsidR="00296254" w:rsidRPr="00296254">
        <w:rPr>
          <w:rFonts w:cs="Arial"/>
          <w:szCs w:val="22"/>
        </w:rPr>
        <w:t>02</w:t>
      </w:r>
      <w:r w:rsidR="001D12AB" w:rsidRPr="00E32EBF">
        <w:rPr>
          <w:rFonts w:cs="Arial"/>
          <w:szCs w:val="22"/>
        </w:rPr>
        <w:t>____201</w:t>
      </w:r>
      <w:r w:rsidR="00E32EBF" w:rsidRPr="00E32EBF">
        <w:rPr>
          <w:rFonts w:cs="Arial"/>
          <w:szCs w:val="22"/>
        </w:rPr>
        <w:t>6</w:t>
      </w:r>
      <w:r w:rsidR="001D12AB" w:rsidRPr="00E32EBF">
        <w:rPr>
          <w:rFonts w:cs="Arial"/>
          <w:szCs w:val="22"/>
        </w:rPr>
        <w:t>г,</w:t>
      </w:r>
      <w:r w:rsidR="001D12AB" w:rsidRPr="00E32EBF">
        <w:rPr>
          <w:rFonts w:cs="Arial"/>
          <w:color w:val="000000"/>
          <w:szCs w:val="22"/>
        </w:rPr>
        <w:t xml:space="preserve">  </w:t>
      </w:r>
      <w:r w:rsidRPr="00E32EBF">
        <w:rPr>
          <w:rFonts w:cs="Arial"/>
          <w:szCs w:val="22"/>
        </w:rPr>
        <w:t>мы</w:t>
      </w:r>
      <w:r w:rsidRPr="00BA5AEC">
        <w:rPr>
          <w:rFonts w:cs="Arial"/>
          <w:szCs w:val="22"/>
        </w:rPr>
        <w:t xml:space="preserve">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w:t>
      </w:r>
      <w:proofErr w:type="gramEnd"/>
      <w:r w:rsidRPr="00BA5AEC">
        <w:rPr>
          <w:rFonts w:cs="Arial"/>
          <w:szCs w:val="22"/>
        </w:rPr>
        <w:t xml:space="preserve"> </w:t>
      </w:r>
      <w:proofErr w:type="gramStart"/>
      <w:r w:rsidRPr="00BA5AEC">
        <w:rPr>
          <w:rFonts w:cs="Arial"/>
          <w:szCs w:val="22"/>
        </w:rPr>
        <w:t>с</w:t>
      </w:r>
      <w:proofErr w:type="gramEnd"/>
      <w:r w:rsidRPr="00BA5AEC">
        <w:rPr>
          <w:rFonts w:cs="Arial"/>
          <w:szCs w:val="22"/>
        </w:rPr>
        <w:t xml:space="preserve"> </w:t>
      </w:r>
      <w:proofErr w:type="gramStart"/>
      <w:r w:rsidRPr="00BA5AEC">
        <w:rPr>
          <w:rFonts w:cs="Arial"/>
          <w:szCs w:val="22"/>
        </w:rPr>
        <w:t>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31106F" w:rsidTr="000E0E6D">
        <w:trPr>
          <w:trHeight w:val="976"/>
        </w:trPr>
        <w:tc>
          <w:tcPr>
            <w:tcW w:w="3969" w:type="dxa"/>
            <w:vAlign w:val="center"/>
          </w:tcPr>
          <w:p w:rsidR="00351A3E" w:rsidRPr="0031106F" w:rsidRDefault="00351A3E" w:rsidP="00E86CD3">
            <w:pPr>
              <w:pStyle w:val="afa"/>
              <w:rPr>
                <w:rFonts w:ascii="Arial" w:hAnsi="Arial" w:cs="Arial"/>
                <w:sz w:val="20"/>
                <w:szCs w:val="20"/>
              </w:rPr>
            </w:pPr>
            <w:r w:rsidRPr="0031106F">
              <w:rPr>
                <w:rFonts w:ascii="Arial" w:hAnsi="Arial" w:cs="Arial"/>
                <w:sz w:val="20"/>
                <w:szCs w:val="20"/>
              </w:rPr>
              <w:t>Предмет оферты:</w:t>
            </w:r>
          </w:p>
        </w:tc>
        <w:tc>
          <w:tcPr>
            <w:tcW w:w="6237" w:type="dxa"/>
          </w:tcPr>
          <w:p w:rsidR="001C2BA3" w:rsidRPr="0031106F" w:rsidRDefault="001C2BA3" w:rsidP="00B17D95">
            <w:pPr>
              <w:pStyle w:val="afa"/>
              <w:rPr>
                <w:rFonts w:ascii="Arial" w:hAnsi="Arial" w:cs="Arial"/>
                <w:sz w:val="20"/>
                <w:szCs w:val="20"/>
              </w:rPr>
            </w:pPr>
            <w:r w:rsidRPr="0031106F">
              <w:rPr>
                <w:rFonts w:ascii="Arial" w:hAnsi="Arial" w:cs="Arial"/>
                <w:sz w:val="20"/>
                <w:szCs w:val="20"/>
              </w:rPr>
              <w:t xml:space="preserve">                       </w:t>
            </w:r>
          </w:p>
          <w:p w:rsidR="00351A3E" w:rsidRPr="0031106F" w:rsidRDefault="0031106F" w:rsidP="00B17D95">
            <w:pPr>
              <w:pStyle w:val="afa"/>
              <w:rPr>
                <w:rFonts w:ascii="Arial" w:hAnsi="Arial" w:cs="Arial"/>
                <w:sz w:val="20"/>
                <w:szCs w:val="20"/>
              </w:rPr>
            </w:pPr>
            <w:r w:rsidRPr="0031106F">
              <w:rPr>
                <w:rFonts w:ascii="Arial" w:hAnsi="Arial" w:cs="Arial"/>
                <w:b/>
                <w:szCs w:val="22"/>
              </w:rPr>
              <w:t>Щит управления электродвигателем насоса ЩУ-10Н8 УПС</w:t>
            </w:r>
            <w:r w:rsidRPr="0031106F">
              <w:rPr>
                <w:rFonts w:ascii="Arial" w:hAnsi="Arial" w:cs="Arial"/>
                <w:sz w:val="20"/>
                <w:szCs w:val="20"/>
              </w:rPr>
              <w:t xml:space="preserve"> </w:t>
            </w: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Pr="0031106F" w:rsidRDefault="00C3030F" w:rsidP="009D4232">
            <w:pPr>
              <w:pStyle w:val="afa"/>
              <w:rPr>
                <w:rFonts w:ascii="Arial" w:hAnsi="Arial" w:cs="Arial"/>
                <w:sz w:val="20"/>
                <w:szCs w:val="20"/>
              </w:rPr>
            </w:pPr>
          </w:p>
          <w:p w:rsidR="00C3030F" w:rsidRPr="0031106F" w:rsidRDefault="0031106F" w:rsidP="009D4232">
            <w:pPr>
              <w:pStyle w:val="afa"/>
              <w:rPr>
                <w:rFonts w:ascii="Arial" w:eastAsia="Calibri" w:hAnsi="Arial" w:cs="Arial"/>
                <w:sz w:val="20"/>
                <w:szCs w:val="20"/>
                <w:lang w:eastAsia="en-US"/>
              </w:rPr>
            </w:pPr>
            <w:r w:rsidRPr="0031106F">
              <w:rPr>
                <w:rFonts w:ascii="Arial" w:eastAsia="Calibri" w:hAnsi="Arial" w:cs="Arial"/>
                <w:sz w:val="20"/>
                <w:szCs w:val="20"/>
                <w:lang w:eastAsia="en-US"/>
              </w:rPr>
              <w:t>DDP склад ОАО "</w:t>
            </w:r>
            <w:proofErr w:type="spellStart"/>
            <w:r w:rsidRPr="0031106F">
              <w:rPr>
                <w:rFonts w:ascii="Arial" w:eastAsia="Calibri" w:hAnsi="Arial" w:cs="Arial"/>
                <w:sz w:val="20"/>
                <w:szCs w:val="20"/>
                <w:lang w:eastAsia="en-US"/>
              </w:rPr>
              <w:t>Славнефть</w:t>
            </w:r>
            <w:proofErr w:type="spellEnd"/>
            <w:r w:rsidRPr="0031106F">
              <w:rPr>
                <w:rFonts w:ascii="Arial" w:eastAsia="Calibri" w:hAnsi="Arial" w:cs="Arial"/>
                <w:sz w:val="20"/>
                <w:szCs w:val="20"/>
                <w:lang w:eastAsia="en-US"/>
              </w:rPr>
              <w:t xml:space="preserve">-ЯНОС", г. Ярославль, (определяется в соответствии с </w:t>
            </w:r>
            <w:proofErr w:type="spellStart"/>
            <w:r w:rsidRPr="0031106F">
              <w:rPr>
                <w:rFonts w:ascii="Arial" w:eastAsia="Calibri" w:hAnsi="Arial" w:cs="Arial"/>
                <w:sz w:val="20"/>
                <w:szCs w:val="20"/>
                <w:lang w:eastAsia="en-US"/>
              </w:rPr>
              <w:t>Инкотермс</w:t>
            </w:r>
            <w:proofErr w:type="spellEnd"/>
            <w:r w:rsidRPr="0031106F">
              <w:rPr>
                <w:rFonts w:ascii="Arial" w:hAnsi="Arial" w:cs="Arial"/>
                <w:sz w:val="20"/>
                <w:szCs w:val="20"/>
              </w:rPr>
              <w:t xml:space="preserve"> </w:t>
            </w:r>
            <w:r w:rsidRPr="0031106F">
              <w:rPr>
                <w:rFonts w:ascii="Arial" w:eastAsia="Calibri" w:hAnsi="Arial" w:cs="Arial"/>
                <w:sz w:val="20"/>
                <w:szCs w:val="20"/>
                <w:lang w:eastAsia="en-US"/>
              </w:rPr>
              <w:t>2010)</w:t>
            </w:r>
          </w:p>
          <w:p w:rsidR="0031106F" w:rsidRPr="0031106F" w:rsidRDefault="0031106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7754B7" w:rsidRPr="00B17D95" w:rsidTr="007754B7">
        <w:trPr>
          <w:trHeight w:val="557"/>
        </w:trPr>
        <w:tc>
          <w:tcPr>
            <w:tcW w:w="3969" w:type="dxa"/>
            <w:vAlign w:val="center"/>
          </w:tcPr>
          <w:p w:rsidR="007754B7" w:rsidRDefault="007754B7" w:rsidP="00D61A1F">
            <w:pPr>
              <w:pStyle w:val="afa"/>
              <w:rPr>
                <w:rFonts w:ascii="Arial" w:hAnsi="Arial" w:cs="Arial"/>
                <w:sz w:val="20"/>
                <w:szCs w:val="20"/>
              </w:rPr>
            </w:pPr>
            <w:r>
              <w:rPr>
                <w:rFonts w:ascii="Arial" w:hAnsi="Arial" w:cs="Arial"/>
                <w:sz w:val="20"/>
                <w:szCs w:val="20"/>
              </w:rPr>
              <w:t>Опцион</w:t>
            </w:r>
          </w:p>
          <w:p w:rsidR="007754B7" w:rsidRPr="00D61A1F" w:rsidRDefault="007754B7" w:rsidP="00D61A1F">
            <w:pPr>
              <w:pStyle w:val="afa"/>
              <w:rPr>
                <w:rFonts w:ascii="Arial" w:hAnsi="Arial" w:cs="Arial"/>
                <w:sz w:val="20"/>
                <w:szCs w:val="20"/>
              </w:rPr>
            </w:pPr>
            <w:r w:rsidRPr="00D61A1F">
              <w:rPr>
                <w:rFonts w:ascii="Arial" w:hAnsi="Arial" w:cs="Arial"/>
                <w:sz w:val="20"/>
                <w:szCs w:val="20"/>
              </w:rPr>
              <w:t>(</w:t>
            </w:r>
            <w:r w:rsidR="00D61A1F" w:rsidRPr="00D61A1F">
              <w:rPr>
                <w:rFonts w:ascii="Arial" w:hAnsi="Arial" w:cs="Arial"/>
                <w:sz w:val="20"/>
                <w:szCs w:val="20"/>
              </w:rPr>
              <w:t xml:space="preserve">единичная позиция </w:t>
            </w:r>
            <w:r w:rsidR="00D61A1F">
              <w:rPr>
                <w:rFonts w:ascii="Arial" w:hAnsi="Arial" w:cs="Arial"/>
                <w:sz w:val="20"/>
                <w:szCs w:val="20"/>
              </w:rPr>
              <w:t>–</w:t>
            </w:r>
            <w:r w:rsidRPr="00D61A1F">
              <w:rPr>
                <w:rFonts w:ascii="Arial" w:hAnsi="Arial" w:cs="Arial"/>
                <w:sz w:val="20"/>
                <w:szCs w:val="20"/>
              </w:rPr>
              <w:t xml:space="preserve"> 100</w:t>
            </w:r>
            <w:r w:rsidR="00D61A1F">
              <w:rPr>
                <w:rFonts w:ascii="Arial" w:hAnsi="Arial" w:cs="Arial"/>
                <w:sz w:val="20"/>
                <w:szCs w:val="20"/>
              </w:rPr>
              <w:t>%</w:t>
            </w:r>
            <w:r w:rsidRPr="00D61A1F">
              <w:rPr>
                <w:rFonts w:ascii="Arial" w:hAnsi="Arial" w:cs="Arial"/>
                <w:sz w:val="20"/>
                <w:szCs w:val="20"/>
              </w:rPr>
              <w:t>)</w:t>
            </w:r>
          </w:p>
        </w:tc>
        <w:tc>
          <w:tcPr>
            <w:tcW w:w="6237" w:type="dxa"/>
          </w:tcPr>
          <w:p w:rsidR="007754B7" w:rsidRPr="007754B7" w:rsidRDefault="007754B7" w:rsidP="007754B7">
            <w:pPr>
              <w:tabs>
                <w:tab w:val="left" w:pos="3240"/>
              </w:tabs>
              <w:jc w:val="both"/>
              <w:rPr>
                <w:rFonts w:cs="Arial"/>
                <w:sz w:val="20"/>
                <w:szCs w:val="20"/>
              </w:rPr>
            </w:pPr>
            <w:r w:rsidRPr="007754B7">
              <w:rPr>
                <w:rFonts w:cs="Arial"/>
                <w:sz w:val="20"/>
                <w:szCs w:val="20"/>
              </w:rPr>
              <w:t xml:space="preserve">Уменьшение объема поставки_____, </w:t>
            </w:r>
          </w:p>
          <w:p w:rsidR="007754B7" w:rsidRPr="007754B7" w:rsidRDefault="007754B7" w:rsidP="007754B7">
            <w:pPr>
              <w:tabs>
                <w:tab w:val="left" w:pos="3240"/>
              </w:tabs>
              <w:jc w:val="both"/>
              <w:rPr>
                <w:rFonts w:cs="Arial"/>
                <w:sz w:val="20"/>
                <w:szCs w:val="20"/>
              </w:rPr>
            </w:pPr>
            <w:r>
              <w:rPr>
                <w:rFonts w:cs="Arial"/>
                <w:sz w:val="20"/>
                <w:szCs w:val="20"/>
              </w:rPr>
              <w:t>У</w:t>
            </w:r>
            <w:r w:rsidRPr="007754B7">
              <w:rPr>
                <w:rFonts w:cs="Arial"/>
                <w:sz w:val="20"/>
                <w:szCs w:val="20"/>
              </w:rPr>
              <w:t xml:space="preserve">величение объема поставки ______. </w:t>
            </w:r>
          </w:p>
          <w:p w:rsidR="007754B7" w:rsidRDefault="007754B7" w:rsidP="007754B7">
            <w:pPr>
              <w:pStyle w:val="afa"/>
              <w:rPr>
                <w:rFonts w:ascii="Arial" w:hAnsi="Arial" w:cs="Arial"/>
                <w:sz w:val="20"/>
                <w:szCs w:val="20"/>
              </w:rPr>
            </w:pPr>
          </w:p>
          <w:p w:rsidR="007754B7" w:rsidRPr="007754B7" w:rsidRDefault="007754B7" w:rsidP="007754B7">
            <w:pPr>
              <w:pStyle w:val="afa"/>
              <w:rPr>
                <w:rFonts w:ascii="Arial" w:hAnsi="Arial" w:cs="Arial"/>
                <w:sz w:val="20"/>
                <w:szCs w:val="20"/>
              </w:rPr>
            </w:pPr>
            <w:r w:rsidRPr="007754B7">
              <w:rPr>
                <w:rFonts w:ascii="Arial" w:hAnsi="Arial" w:cs="Arial"/>
                <w:sz w:val="20"/>
                <w:szCs w:val="20"/>
              </w:rPr>
              <w:t>Уведомление:</w:t>
            </w:r>
          </w:p>
          <w:p w:rsidR="007754B7" w:rsidRPr="007754B7" w:rsidRDefault="007754B7" w:rsidP="007754B7">
            <w:pPr>
              <w:tabs>
                <w:tab w:val="left" w:pos="3240"/>
              </w:tabs>
              <w:jc w:val="both"/>
              <w:rPr>
                <w:rFonts w:cs="Arial"/>
                <w:sz w:val="20"/>
                <w:szCs w:val="20"/>
              </w:rPr>
            </w:pPr>
            <w:r w:rsidRPr="007754B7">
              <w:rPr>
                <w:rFonts w:cs="Arial"/>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7754B7">
              <w:rPr>
                <w:rFonts w:cs="Arial"/>
                <w:sz w:val="20"/>
                <w:szCs w:val="20"/>
              </w:rPr>
              <w:t>за</w:t>
            </w:r>
            <w:proofErr w:type="gramEnd"/>
            <w:r w:rsidRPr="007754B7">
              <w:rPr>
                <w:rFonts w:cs="Arial"/>
                <w:sz w:val="20"/>
                <w:szCs w:val="20"/>
              </w:rPr>
              <w:t xml:space="preserve"> ____ </w:t>
            </w:r>
            <w:proofErr w:type="gramStart"/>
            <w:r w:rsidRPr="007754B7">
              <w:rPr>
                <w:rFonts w:cs="Arial"/>
                <w:sz w:val="20"/>
                <w:szCs w:val="20"/>
              </w:rPr>
              <w:t>календарных</w:t>
            </w:r>
            <w:proofErr w:type="gramEnd"/>
            <w:r w:rsidRPr="007754B7">
              <w:rPr>
                <w:rFonts w:cs="Arial"/>
                <w:sz w:val="20"/>
                <w:szCs w:val="20"/>
              </w:rPr>
              <w:t xml:space="preserve"> дней до окончания срока поставки дополнительного объема Товара (</w:t>
            </w:r>
            <w:r w:rsidRPr="007754B7">
              <w:rPr>
                <w:rFonts w:cs="Arial"/>
                <w:b/>
                <w:i/>
                <w:sz w:val="20"/>
                <w:szCs w:val="20"/>
              </w:rPr>
              <w:t>указать</w:t>
            </w:r>
            <w:r w:rsidRPr="007754B7">
              <w:rPr>
                <w:rFonts w:cs="Arial"/>
                <w:sz w:val="20"/>
                <w:szCs w:val="20"/>
              </w:rPr>
              <w:t>).</w:t>
            </w:r>
          </w:p>
          <w:p w:rsidR="007754B7" w:rsidRPr="007754B7" w:rsidRDefault="007754B7" w:rsidP="007754B7">
            <w:pPr>
              <w:pStyle w:val="afa"/>
              <w:rPr>
                <w:rFonts w:ascii="Arial" w:hAnsi="Arial" w:cs="Arial"/>
                <w:sz w:val="20"/>
                <w:szCs w:val="20"/>
              </w:rPr>
            </w:pPr>
            <w:r w:rsidRPr="007754B7">
              <w:rPr>
                <w:rFonts w:ascii="Arial" w:hAnsi="Arial" w:cs="Arial"/>
                <w:sz w:val="20"/>
                <w:szCs w:val="20"/>
              </w:rPr>
              <w:t xml:space="preserve">При использовании Покупателем своего права на опцион в сторону уменьшения уведомление должно быть представлено Поставщику </w:t>
            </w:r>
            <w:proofErr w:type="gramStart"/>
            <w:r w:rsidRPr="007754B7">
              <w:rPr>
                <w:rFonts w:ascii="Arial" w:hAnsi="Arial" w:cs="Arial"/>
                <w:sz w:val="20"/>
                <w:szCs w:val="20"/>
              </w:rPr>
              <w:t>за</w:t>
            </w:r>
            <w:proofErr w:type="gramEnd"/>
            <w:r w:rsidRPr="007754B7">
              <w:rPr>
                <w:rFonts w:ascii="Arial" w:hAnsi="Arial" w:cs="Arial"/>
                <w:sz w:val="20"/>
                <w:szCs w:val="20"/>
              </w:rPr>
              <w:t xml:space="preserve"> ____ </w:t>
            </w:r>
            <w:proofErr w:type="gramStart"/>
            <w:r w:rsidRPr="007754B7">
              <w:rPr>
                <w:rFonts w:ascii="Arial" w:hAnsi="Arial" w:cs="Arial"/>
                <w:sz w:val="20"/>
                <w:szCs w:val="20"/>
              </w:rPr>
              <w:t>календарных</w:t>
            </w:r>
            <w:proofErr w:type="gramEnd"/>
            <w:r w:rsidRPr="007754B7">
              <w:rPr>
                <w:rFonts w:ascii="Arial" w:hAnsi="Arial" w:cs="Arial"/>
                <w:sz w:val="20"/>
                <w:szCs w:val="20"/>
              </w:rPr>
              <w:t xml:space="preserve"> дней до начала срока поставки (</w:t>
            </w:r>
            <w:r w:rsidRPr="007754B7">
              <w:rPr>
                <w:rFonts w:ascii="Arial" w:hAnsi="Arial" w:cs="Arial"/>
                <w:b/>
                <w:i/>
                <w:sz w:val="20"/>
                <w:szCs w:val="20"/>
              </w:rPr>
              <w:t>указать</w:t>
            </w:r>
            <w:r w:rsidRPr="007754B7">
              <w:rPr>
                <w:rFonts w:ascii="Arial" w:hAnsi="Arial" w:cs="Arial"/>
                <w:sz w:val="20"/>
                <w:szCs w:val="20"/>
              </w:rPr>
              <w:t>).</w:t>
            </w: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9D4232" w:rsidP="0031106F">
            <w:pPr>
              <w:pStyle w:val="afa"/>
              <w:jc w:val="both"/>
              <w:rPr>
                <w:rFonts w:ascii="Arial" w:hAnsi="Arial" w:cs="Arial"/>
                <w:sz w:val="20"/>
                <w:szCs w:val="20"/>
              </w:rPr>
            </w:pPr>
            <w:r w:rsidRPr="00C3030F">
              <w:rPr>
                <w:rFonts w:ascii="Arial" w:hAnsi="Arial" w:cs="Arial"/>
                <w:sz w:val="20"/>
                <w:szCs w:val="20"/>
              </w:rPr>
              <w:t xml:space="preserve">не менее </w:t>
            </w:r>
            <w:r w:rsidR="0031106F">
              <w:rPr>
                <w:rFonts w:ascii="Arial" w:hAnsi="Arial" w:cs="Arial"/>
                <w:sz w:val="20"/>
                <w:szCs w:val="20"/>
              </w:rPr>
              <w:t>36</w:t>
            </w:r>
            <w:r w:rsidRPr="00C3030F">
              <w:rPr>
                <w:rFonts w:ascii="Arial" w:hAnsi="Arial" w:cs="Arial"/>
                <w:sz w:val="20"/>
                <w:szCs w:val="20"/>
              </w:rPr>
              <w:t xml:space="preserve"> месяцев с момента </w:t>
            </w:r>
            <w:r w:rsidR="0031106F">
              <w:rPr>
                <w:rFonts w:ascii="Arial" w:hAnsi="Arial" w:cs="Arial"/>
                <w:sz w:val="20"/>
                <w:szCs w:val="20"/>
              </w:rPr>
              <w:t>ввода Товара в эксплуатацию</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31106F">
        <w:rPr>
          <w:rFonts w:cs="Arial"/>
          <w:sz w:val="20"/>
          <w:szCs w:val="20"/>
        </w:rPr>
        <w:t xml:space="preserve">15 апреля </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1106F">
      <w:pPr>
        <w:rPr>
          <w:rFonts w:cs="Arial"/>
          <w:b/>
        </w:rPr>
      </w:pPr>
    </w:p>
    <w:p w:rsidR="0070345C" w:rsidRDefault="0070345C" w:rsidP="00351A3E">
      <w:pPr>
        <w:jc w:val="right"/>
        <w:rPr>
          <w:rFonts w:cs="Arial"/>
          <w:b/>
        </w:rPr>
      </w:pPr>
    </w:p>
    <w:p w:rsidR="0070345C" w:rsidRDefault="0070345C"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7"/>
          <w:footerReference w:type="default" r:id="rId18"/>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E32EBF">
        <w:rPr>
          <w:rFonts w:ascii="Arial" w:hAnsi="Arial" w:cs="Arial"/>
          <w:sz w:val="20"/>
          <w:szCs w:val="20"/>
        </w:rPr>
        <w:t xml:space="preserve">№ ПДО: </w:t>
      </w:r>
      <w:r w:rsidR="00E32EBF" w:rsidRPr="00E32EBF">
        <w:rPr>
          <w:rFonts w:ascii="Arial" w:hAnsi="Arial" w:cs="Arial"/>
          <w:sz w:val="20"/>
          <w:szCs w:val="20"/>
        </w:rPr>
        <w:t>006</w:t>
      </w:r>
      <w:r w:rsidRPr="00E32EBF">
        <w:rPr>
          <w:rFonts w:ascii="Arial" w:hAnsi="Arial" w:cs="Arial"/>
          <w:sz w:val="20"/>
          <w:szCs w:val="20"/>
        </w:rPr>
        <w:t>Т-СН-201</w:t>
      </w:r>
      <w:r w:rsidR="00E32EBF" w:rsidRPr="00E32EBF">
        <w:rPr>
          <w:rFonts w:ascii="Arial" w:hAnsi="Arial" w:cs="Arial"/>
          <w:sz w:val="20"/>
          <w:szCs w:val="20"/>
        </w:rPr>
        <w:t>6</w:t>
      </w:r>
      <w:r w:rsidRPr="00E32EBF">
        <w:rPr>
          <w:rFonts w:ascii="Arial" w:hAnsi="Arial" w:cs="Arial"/>
          <w:sz w:val="20"/>
          <w:szCs w:val="20"/>
        </w:rPr>
        <w:t xml:space="preserve"> от «_____» ____________ 201</w:t>
      </w:r>
      <w:r w:rsidR="00E32EBF" w:rsidRPr="00E32EBF">
        <w:rPr>
          <w:rFonts w:ascii="Arial" w:hAnsi="Arial" w:cs="Arial"/>
          <w:sz w:val="20"/>
          <w:szCs w:val="20"/>
        </w:rPr>
        <w:t>6</w:t>
      </w:r>
      <w:r w:rsidRPr="00E32EBF">
        <w:rPr>
          <w:rFonts w:ascii="Arial" w:hAnsi="Arial" w:cs="Arial"/>
          <w:sz w:val="20"/>
          <w:szCs w:val="20"/>
        </w:rPr>
        <w:t xml:space="preserve"> г.</w:t>
      </w:r>
    </w:p>
    <w:p w:rsidR="00A85268" w:rsidRDefault="00557925" w:rsidP="00A85268">
      <w:pPr>
        <w:pStyle w:val="Times12"/>
        <w:spacing w:before="120"/>
        <w:ind w:firstLine="0"/>
        <w:jc w:val="center"/>
        <w:rPr>
          <w:rFonts w:ascii="Arial" w:hAnsi="Arial" w:cs="Arial"/>
          <w:sz w:val="20"/>
          <w:szCs w:val="20"/>
        </w:rPr>
      </w:pPr>
      <w:r w:rsidRPr="00557925">
        <w:rPr>
          <w:noProof/>
        </w:rPr>
        <w:drawing>
          <wp:inline distT="0" distB="0" distL="0" distR="0" wp14:anchorId="1551ACC5" wp14:editId="795DBFAE">
            <wp:extent cx="8872757" cy="5286375"/>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74549" cy="5287443"/>
                    </a:xfrm>
                    <a:prstGeom prst="rect">
                      <a:avLst/>
                    </a:prstGeom>
                    <a:noFill/>
                    <a:ln>
                      <a:noFill/>
                    </a:ln>
                  </pic:spPr>
                </pic:pic>
              </a:graphicData>
            </a:graphic>
          </wp:inline>
        </w:drawing>
      </w: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E32EBF">
        <w:rPr>
          <w:rFonts w:ascii="Arial" w:hAnsi="Arial" w:cs="Arial"/>
          <w:sz w:val="22"/>
        </w:rPr>
        <w:t xml:space="preserve">№ ПДО: </w:t>
      </w:r>
      <w:r w:rsidR="00E32EBF">
        <w:rPr>
          <w:rFonts w:ascii="Arial" w:hAnsi="Arial" w:cs="Arial"/>
          <w:sz w:val="22"/>
        </w:rPr>
        <w:t>00</w:t>
      </w:r>
      <w:r w:rsidR="00633C36" w:rsidRPr="00E32EBF">
        <w:rPr>
          <w:rFonts w:ascii="Arial" w:hAnsi="Arial" w:cs="Arial"/>
          <w:sz w:val="22"/>
        </w:rPr>
        <w:t>6</w:t>
      </w:r>
      <w:r w:rsidRPr="00E32EBF">
        <w:rPr>
          <w:rFonts w:ascii="Arial" w:hAnsi="Arial" w:cs="Arial"/>
          <w:sz w:val="22"/>
        </w:rPr>
        <w:t>Т-СН-201</w:t>
      </w:r>
      <w:r w:rsidR="00E32EBF">
        <w:rPr>
          <w:rFonts w:ascii="Arial" w:hAnsi="Arial" w:cs="Arial"/>
          <w:sz w:val="22"/>
        </w:rPr>
        <w:t>6</w:t>
      </w:r>
      <w:r w:rsidRPr="00E32EBF">
        <w:rPr>
          <w:rFonts w:ascii="Arial" w:hAnsi="Arial" w:cs="Arial"/>
          <w:sz w:val="22"/>
        </w:rPr>
        <w:t xml:space="preserve"> от «_____» ____________ 201</w:t>
      </w:r>
      <w:r w:rsidR="00E32EBF">
        <w:rPr>
          <w:rFonts w:ascii="Arial" w:hAnsi="Arial" w:cs="Arial"/>
          <w:sz w:val="22"/>
        </w:rPr>
        <w:t>6</w:t>
      </w:r>
      <w:r w:rsidRPr="00E32EBF">
        <w:rPr>
          <w:rFonts w:ascii="Arial" w:hAnsi="Arial" w:cs="Arial"/>
          <w:sz w:val="22"/>
        </w:rPr>
        <w:t xml:space="preserve"> г.</w:t>
      </w:r>
    </w:p>
    <w:p w:rsidR="00CB1F97" w:rsidRDefault="00557925" w:rsidP="000A11AD">
      <w:pPr>
        <w:pStyle w:val="Times12"/>
        <w:spacing w:before="120"/>
        <w:ind w:firstLine="0"/>
        <w:jc w:val="center"/>
        <w:rPr>
          <w:rFonts w:ascii="Arial" w:hAnsi="Arial" w:cs="Arial"/>
          <w:sz w:val="22"/>
        </w:rPr>
      </w:pPr>
      <w:r w:rsidRPr="00557925">
        <w:rPr>
          <w:noProof/>
        </w:rPr>
        <w:drawing>
          <wp:inline distT="0" distB="0" distL="0" distR="0" wp14:anchorId="53F7BECD" wp14:editId="625FAEA3">
            <wp:extent cx="9431655" cy="5137273"/>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5137273"/>
                    </a:xfrm>
                    <a:prstGeom prst="rect">
                      <a:avLst/>
                    </a:prstGeom>
                    <a:noFill/>
                    <a:ln>
                      <a:noFill/>
                    </a:ln>
                  </pic:spPr>
                </pic:pic>
              </a:graphicData>
            </a:graphic>
          </wp:inline>
        </w:drawing>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E32EBF">
        <w:rPr>
          <w:rFonts w:ascii="Arial" w:hAnsi="Arial" w:cs="Arial"/>
          <w:sz w:val="22"/>
        </w:rPr>
        <w:t xml:space="preserve">№ ПДО: </w:t>
      </w:r>
      <w:r w:rsidR="00E32EBF" w:rsidRPr="00E32EBF">
        <w:rPr>
          <w:rFonts w:ascii="Arial" w:hAnsi="Arial" w:cs="Arial"/>
          <w:sz w:val="22"/>
        </w:rPr>
        <w:t>00</w:t>
      </w:r>
      <w:r w:rsidR="00633C36" w:rsidRPr="00E32EBF">
        <w:rPr>
          <w:rFonts w:ascii="Arial" w:hAnsi="Arial" w:cs="Arial"/>
          <w:sz w:val="22"/>
        </w:rPr>
        <w:t>6</w:t>
      </w:r>
      <w:r w:rsidR="00700640" w:rsidRPr="00E32EBF">
        <w:rPr>
          <w:rFonts w:ascii="Arial" w:hAnsi="Arial" w:cs="Arial"/>
          <w:sz w:val="22"/>
        </w:rPr>
        <w:t>Т-СН-201</w:t>
      </w:r>
      <w:r w:rsidR="00E32EBF" w:rsidRPr="00E32EBF">
        <w:rPr>
          <w:rFonts w:ascii="Arial" w:hAnsi="Arial" w:cs="Arial"/>
          <w:sz w:val="22"/>
        </w:rPr>
        <w:t>6</w:t>
      </w:r>
      <w:r w:rsidR="00700640" w:rsidRPr="00E32EBF">
        <w:rPr>
          <w:rFonts w:ascii="Arial" w:hAnsi="Arial" w:cs="Arial"/>
          <w:sz w:val="22"/>
        </w:rPr>
        <w:t xml:space="preserve"> от «_____» ____________ 201</w:t>
      </w:r>
      <w:r w:rsidR="00E32EBF" w:rsidRPr="00E32EBF">
        <w:rPr>
          <w:rFonts w:ascii="Arial" w:hAnsi="Arial" w:cs="Arial"/>
          <w:sz w:val="22"/>
        </w:rPr>
        <w:t>6</w:t>
      </w:r>
      <w:r w:rsidR="00700640" w:rsidRPr="00E32EBF">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1"/>
      <w:footerReference w:type="default" r:id="rId2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72B" w:rsidRDefault="00AB072B" w:rsidP="00351A3E">
      <w:pPr>
        <w:spacing w:before="0"/>
      </w:pPr>
      <w:r>
        <w:separator/>
      </w:r>
    </w:p>
  </w:endnote>
  <w:endnote w:type="continuationSeparator" w:id="0">
    <w:p w:rsidR="00AB072B" w:rsidRDefault="00AB072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AB072B" w:rsidRPr="00A719DC" w:rsidRDefault="00AB072B">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296254">
          <w:rPr>
            <w:noProof/>
            <w:sz w:val="20"/>
            <w:szCs w:val="20"/>
          </w:rPr>
          <w:t>1</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2B" w:rsidRPr="000E0E6D" w:rsidRDefault="00AB072B">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296254">
      <w:rPr>
        <w:noProof/>
        <w:sz w:val="18"/>
        <w:szCs w:val="18"/>
      </w:rPr>
      <w:t>11</w:t>
    </w:r>
    <w:r w:rsidRPr="000E0E6D">
      <w:rPr>
        <w:sz w:val="18"/>
        <w:szCs w:val="18"/>
      </w:rPr>
      <w:fldChar w:fldCharType="end"/>
    </w:r>
  </w:p>
  <w:p w:rsidR="00AB072B" w:rsidRDefault="00AB072B">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AB072B" w:rsidRPr="000E0E6D" w:rsidRDefault="00AB072B">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296254">
          <w:rPr>
            <w:noProof/>
            <w:sz w:val="18"/>
            <w:szCs w:val="18"/>
          </w:rPr>
          <w:t>24</w:t>
        </w:r>
        <w:r w:rsidRPr="000E0E6D">
          <w:rPr>
            <w:sz w:val="18"/>
            <w:szCs w:val="18"/>
          </w:rPr>
          <w:fldChar w:fldCharType="end"/>
        </w:r>
      </w:p>
    </w:sdtContent>
  </w:sdt>
  <w:p w:rsidR="00AB072B" w:rsidRDefault="00AB072B">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AB072B" w:rsidRPr="000E0E6D" w:rsidRDefault="00AB072B">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296254">
          <w:rPr>
            <w:noProof/>
            <w:sz w:val="18"/>
            <w:szCs w:val="18"/>
          </w:rPr>
          <w:t>22</w:t>
        </w:r>
        <w:r w:rsidRPr="000E0E6D">
          <w:rPr>
            <w:sz w:val="18"/>
            <w:szCs w:val="18"/>
          </w:rPr>
          <w:fldChar w:fldCharType="end"/>
        </w:r>
      </w:p>
    </w:sdtContent>
  </w:sdt>
  <w:p w:rsidR="00AB072B" w:rsidRPr="00C52691" w:rsidRDefault="00AB072B">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2B" w:rsidRDefault="00AB072B"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B072B" w:rsidRDefault="00AB072B">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AB072B" w:rsidRPr="002C3B85" w:rsidRDefault="00AB072B"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296254">
          <w:rPr>
            <w:rFonts w:ascii="Arial" w:hAnsi="Arial" w:cs="Arial"/>
            <w:noProof/>
            <w:sz w:val="16"/>
            <w:szCs w:val="16"/>
          </w:rPr>
          <w:t>26</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2B" w:rsidRDefault="00AB072B"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B072B" w:rsidRDefault="00AB072B">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AB072B" w:rsidRPr="000E0E6D" w:rsidRDefault="00AB072B"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296254">
          <w:rPr>
            <w:noProof/>
            <w:sz w:val="18"/>
            <w:szCs w:val="18"/>
          </w:rPr>
          <w:t>31</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72B" w:rsidRDefault="00AB072B" w:rsidP="00351A3E">
      <w:pPr>
        <w:spacing w:before="0"/>
      </w:pPr>
      <w:r>
        <w:separator/>
      </w:r>
    </w:p>
  </w:footnote>
  <w:footnote w:type="continuationSeparator" w:id="0">
    <w:p w:rsidR="00AB072B" w:rsidRDefault="00AB072B" w:rsidP="00351A3E">
      <w:pPr>
        <w:spacing w:before="0"/>
      </w:pPr>
      <w:r>
        <w:continuationSeparator/>
      </w:r>
    </w:p>
  </w:footnote>
  <w:footnote w:id="1">
    <w:p w:rsidR="00AB072B" w:rsidRPr="00BC42A9" w:rsidRDefault="00AB072B"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AB072B" w:rsidRDefault="00AB072B" w:rsidP="00702016">
      <w:pPr>
        <w:pStyle w:val="af7"/>
      </w:pPr>
      <w:r w:rsidRPr="00322381">
        <w:rPr>
          <w:rStyle w:val="af9"/>
        </w:rPr>
        <w:footnoteRef/>
      </w:r>
      <w:r>
        <w:t xml:space="preserve"> Пункты 5.2, 5.2.1, 5.2.2 не применяется при поставках химии</w:t>
      </w:r>
    </w:p>
  </w:footnote>
  <w:footnote w:id="3">
    <w:p w:rsidR="00AB072B" w:rsidRPr="00C024A9" w:rsidRDefault="00AB072B"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B072B" w:rsidRPr="0093635D" w:rsidRDefault="00AB072B"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AB072B" w:rsidRPr="0093635D" w:rsidRDefault="00AB072B"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AB072B" w:rsidRPr="00613CB5" w:rsidRDefault="00AB072B"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AB072B" w:rsidRPr="00613CB5" w:rsidRDefault="00AB072B"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AB072B" w:rsidRDefault="00AB072B"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AB072B" w:rsidRPr="0093635D" w:rsidRDefault="00AB072B"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AB072B" w:rsidRPr="0093635D" w:rsidRDefault="00AB072B"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B072B" w:rsidRPr="005D2A9D" w:rsidRDefault="00AB072B"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AB072B" w:rsidRPr="007E6B91" w:rsidRDefault="00AB072B"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AB072B" w:rsidRDefault="00AB072B"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AB072B" w:rsidRPr="005D2A9D" w:rsidRDefault="00AB072B"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AB072B" w:rsidRPr="00D72D13" w:rsidRDefault="00AB072B"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AB072B" w:rsidRDefault="00AB072B"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AB072B" w:rsidRPr="005D2A9D" w:rsidRDefault="00AB072B"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AB072B" w:rsidRPr="00CB1DB2" w:rsidRDefault="00AB072B"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2B" w:rsidRDefault="00AB072B">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957"/>
    <w:multiLevelType w:val="hybridMultilevel"/>
    <w:tmpl w:val="4E4C0D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105433"/>
    <w:multiLevelType w:val="hybridMultilevel"/>
    <w:tmpl w:val="03C293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C56B7"/>
    <w:multiLevelType w:val="hybridMultilevel"/>
    <w:tmpl w:val="C4E07A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3">
    <w:nsid w:val="247C591C"/>
    <w:multiLevelType w:val="hybridMultilevel"/>
    <w:tmpl w:val="AE72B918"/>
    <w:lvl w:ilvl="0" w:tplc="04190011">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5D560F6"/>
    <w:multiLevelType w:val="hybridMultilevel"/>
    <w:tmpl w:val="18EA3236"/>
    <w:lvl w:ilvl="0" w:tplc="0419001B">
      <w:start w:val="1"/>
      <w:numFmt w:val="lowerRoman"/>
      <w:lvlText w:val="%1."/>
      <w:lvlJc w:val="righ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3">
    <w:nsid w:val="38026564"/>
    <w:multiLevelType w:val="hybridMultilevel"/>
    <w:tmpl w:val="E23244F0"/>
    <w:lvl w:ilvl="0" w:tplc="4E6E61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197BD3"/>
    <w:multiLevelType w:val="multilevel"/>
    <w:tmpl w:val="FF60BDA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D11BDF"/>
    <w:multiLevelType w:val="multilevel"/>
    <w:tmpl w:val="F356DE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3">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4">
    <w:nsid w:val="625F1B49"/>
    <w:multiLevelType w:val="hybridMultilevel"/>
    <w:tmpl w:val="D89EDE9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6">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606E6E"/>
    <w:multiLevelType w:val="hybridMultilevel"/>
    <w:tmpl w:val="8B560C1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6"/>
  </w:num>
  <w:num w:numId="3">
    <w:abstractNumId w:val="12"/>
  </w:num>
  <w:num w:numId="4">
    <w:abstractNumId w:val="16"/>
  </w:num>
  <w:num w:numId="5">
    <w:abstractNumId w:val="19"/>
  </w:num>
  <w:num w:numId="6">
    <w:abstractNumId w:val="18"/>
  </w:num>
  <w:num w:numId="7">
    <w:abstractNumId w:val="20"/>
  </w:num>
  <w:num w:numId="8">
    <w:abstractNumId w:val="14"/>
  </w:num>
  <w:num w:numId="9">
    <w:abstractNumId w:val="15"/>
  </w:num>
  <w:num w:numId="10">
    <w:abstractNumId w:val="31"/>
  </w:num>
  <w:num w:numId="11">
    <w:abstractNumId w:val="2"/>
  </w:num>
  <w:num w:numId="12">
    <w:abstractNumId w:val="41"/>
  </w:num>
  <w:num w:numId="13">
    <w:abstractNumId w:val="32"/>
  </w:num>
  <w:num w:numId="14">
    <w:abstractNumId w:val="17"/>
  </w:num>
  <w:num w:numId="15">
    <w:abstractNumId w:val="4"/>
  </w:num>
  <w:num w:numId="16">
    <w:abstractNumId w:val="35"/>
  </w:num>
  <w:num w:numId="17">
    <w:abstractNumId w:val="21"/>
  </w:num>
  <w:num w:numId="18">
    <w:abstractNumId w:val="5"/>
  </w:num>
  <w:num w:numId="19">
    <w:abstractNumId w:val="38"/>
  </w:num>
  <w:num w:numId="20">
    <w:abstractNumId w:val="6"/>
  </w:num>
  <w:num w:numId="21">
    <w:abstractNumId w:val="40"/>
  </w:num>
  <w:num w:numId="22">
    <w:abstractNumId w:val="7"/>
  </w:num>
  <w:num w:numId="23">
    <w:abstractNumId w:val="44"/>
  </w:num>
  <w:num w:numId="24">
    <w:abstractNumId w:val="3"/>
  </w:num>
  <w:num w:numId="25">
    <w:abstractNumId w:val="29"/>
  </w:num>
  <w:num w:numId="26">
    <w:abstractNumId w:val="1"/>
  </w:num>
  <w:num w:numId="27">
    <w:abstractNumId w:val="39"/>
  </w:num>
  <w:num w:numId="28">
    <w:abstractNumId w:val="10"/>
  </w:num>
  <w:num w:numId="29">
    <w:abstractNumId w:val="16"/>
    <w:lvlOverride w:ilvl="0">
      <w:startOverride w:val="1"/>
    </w:lvlOverride>
  </w:num>
  <w:num w:numId="30">
    <w:abstractNumId w:val="28"/>
  </w:num>
  <w:num w:numId="31">
    <w:abstractNumId w:val="42"/>
  </w:num>
  <w:num w:numId="32">
    <w:abstractNumId w:val="37"/>
  </w:num>
  <w:num w:numId="33">
    <w:abstractNumId w:val="24"/>
  </w:num>
  <w:num w:numId="34">
    <w:abstractNumId w:val="26"/>
  </w:num>
  <w:num w:numId="35">
    <w:abstractNumId w:val="8"/>
  </w:num>
  <w:num w:numId="36">
    <w:abstractNumId w:val="33"/>
  </w:num>
  <w:num w:numId="37">
    <w:abstractNumId w:val="25"/>
  </w:num>
  <w:num w:numId="38">
    <w:abstractNumId w:val="9"/>
  </w:num>
  <w:num w:numId="39">
    <w:abstractNumId w:val="27"/>
  </w:num>
  <w:num w:numId="40">
    <w:abstractNumId w:val="34"/>
  </w:num>
  <w:num w:numId="41">
    <w:abstractNumId w:val="43"/>
  </w:num>
  <w:num w:numId="42">
    <w:abstractNumId w:val="23"/>
  </w:num>
  <w:num w:numId="43">
    <w:abstractNumId w:val="22"/>
  </w:num>
  <w:num w:numId="44">
    <w:abstractNumId w:val="13"/>
  </w:num>
  <w:num w:numId="45">
    <w:abstractNumId w:val="0"/>
  </w:num>
  <w:num w:numId="4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477A"/>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96254"/>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1106F"/>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0CA0"/>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57925"/>
    <w:rsid w:val="005761A2"/>
    <w:rsid w:val="005817C2"/>
    <w:rsid w:val="00597683"/>
    <w:rsid w:val="005B474D"/>
    <w:rsid w:val="005C040C"/>
    <w:rsid w:val="005D0CDF"/>
    <w:rsid w:val="005D3432"/>
    <w:rsid w:val="005D4C74"/>
    <w:rsid w:val="005E2D0C"/>
    <w:rsid w:val="005E79E0"/>
    <w:rsid w:val="005F0B91"/>
    <w:rsid w:val="005F1699"/>
    <w:rsid w:val="006054C0"/>
    <w:rsid w:val="006126DF"/>
    <w:rsid w:val="00617140"/>
    <w:rsid w:val="00624DE3"/>
    <w:rsid w:val="00626319"/>
    <w:rsid w:val="00633C36"/>
    <w:rsid w:val="0063475A"/>
    <w:rsid w:val="00640788"/>
    <w:rsid w:val="006764B1"/>
    <w:rsid w:val="00677905"/>
    <w:rsid w:val="00685861"/>
    <w:rsid w:val="006863F1"/>
    <w:rsid w:val="00687AD3"/>
    <w:rsid w:val="00687FDC"/>
    <w:rsid w:val="00692D2A"/>
    <w:rsid w:val="006A2793"/>
    <w:rsid w:val="006A3707"/>
    <w:rsid w:val="006A4311"/>
    <w:rsid w:val="006B6B70"/>
    <w:rsid w:val="006B75BE"/>
    <w:rsid w:val="006B7F46"/>
    <w:rsid w:val="006C2175"/>
    <w:rsid w:val="006C3F77"/>
    <w:rsid w:val="006C4053"/>
    <w:rsid w:val="006D06D0"/>
    <w:rsid w:val="006D1834"/>
    <w:rsid w:val="006D544D"/>
    <w:rsid w:val="006F7BD7"/>
    <w:rsid w:val="00700640"/>
    <w:rsid w:val="00702016"/>
    <w:rsid w:val="007026DE"/>
    <w:rsid w:val="0070345C"/>
    <w:rsid w:val="00713255"/>
    <w:rsid w:val="00713E51"/>
    <w:rsid w:val="007141CB"/>
    <w:rsid w:val="007164E4"/>
    <w:rsid w:val="007203AF"/>
    <w:rsid w:val="00721750"/>
    <w:rsid w:val="00726A3F"/>
    <w:rsid w:val="0073166D"/>
    <w:rsid w:val="00732055"/>
    <w:rsid w:val="00735C54"/>
    <w:rsid w:val="0074578D"/>
    <w:rsid w:val="00745998"/>
    <w:rsid w:val="00751149"/>
    <w:rsid w:val="007622F7"/>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61216"/>
    <w:rsid w:val="0096158E"/>
    <w:rsid w:val="00962D79"/>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072B"/>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4077"/>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46DD"/>
    <w:rsid w:val="00CF7BEC"/>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32EBF"/>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80F91-0C0D-4E13-A78B-A86FEE130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31</Pages>
  <Words>11842</Words>
  <Characters>67506</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8</cp:revision>
  <cp:lastPrinted>2016-01-19T15:11:00Z</cp:lastPrinted>
  <dcterms:created xsi:type="dcterms:W3CDTF">2015-09-23T10:43:00Z</dcterms:created>
  <dcterms:modified xsi:type="dcterms:W3CDTF">2016-02-12T07:22:00Z</dcterms:modified>
</cp:coreProperties>
</file>